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ind w:left="0" w:hanging="2"/>
        <w:jc w:val="both"/>
        <w:rPr>
          <w:sz w:val="24"/>
          <w:szCs w:val="24"/>
        </w:rPr>
      </w:pPr>
      <w:bookmarkStart w:colFirst="0" w:colLast="0" w:name="_heading=h.4d34og8" w:id="0"/>
      <w:bookmarkEnd w:id="0"/>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-34761</wp:posOffset>
                </wp:positionH>
                <wp:positionV relativeFrom="page">
                  <wp:posOffset>0</wp:posOffset>
                </wp:positionV>
                <wp:extent cx="7628100" cy="1412863"/>
                <wp:effectExtent b="0" l="0" r="0" t="0"/>
                <wp:wrapNone/>
                <wp:docPr id="3" name=""/>
                <a:graphic>
                  <a:graphicData uri="http://schemas.microsoft.com/office/word/2010/wordprocessingGroup">
                    <wpg:wgp>
                      <wpg:cNvGrpSpPr/>
                      <wpg:grpSpPr>
                        <a:xfrm>
                          <a:off x="0" y="3146850"/>
                          <a:ext cx="7628100" cy="1412863"/>
                          <a:chOff x="0" y="3146850"/>
                          <a:chExt cx="10692000" cy="1959650"/>
                        </a:xfrm>
                      </wpg:grpSpPr>
                      <wps:wsp>
                        <wps:cNvSpPr/>
                        <wps:cNvPr id="2" name="Shape 2"/>
                        <wps:spPr>
                          <a:xfrm>
                            <a:off x="0" y="3146850"/>
                            <a:ext cx="10692000" cy="1605300"/>
                          </a:xfrm>
                          <a:prstGeom prst="rect">
                            <a:avLst/>
                          </a:prstGeom>
                          <a:solidFill>
                            <a:srgbClr val="6FBDA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262250" y="3273800"/>
                            <a:ext cx="8167500" cy="1832700"/>
                          </a:xfrm>
                          <a:prstGeom prst="rect">
                            <a:avLst/>
                          </a:prstGeom>
                          <a:noFill/>
                          <a:ln>
                            <a:noFill/>
                          </a:ln>
                        </wps:spPr>
                        <wps:txbx>
                          <w:txbxContent>
                            <w:p w:rsidR="00000000" w:rsidDel="00000000" w:rsidP="00000000" w:rsidRDefault="00000000" w:rsidRPr="00000000">
                              <w:pPr>
                                <w:spacing w:after="80" w:before="0" w:line="288.0000114440918"/>
                                <w:ind w:left="0" w:right="0" w:firstLine="0"/>
                                <w:jc w:val="center"/>
                                <w:textDirection w:val="btLr"/>
                              </w:pPr>
                              <w:r w:rsidDel="00000000" w:rsidR="00000000" w:rsidRPr="00000000">
                                <w:rPr>
                                  <w:rFonts w:ascii="Montserrat" w:cs="Montserrat" w:eastAsia="Montserrat" w:hAnsi="Montserrat"/>
                                  <w:b w:val="1"/>
                                  <w:i w:val="0"/>
                                  <w:smallCaps w:val="0"/>
                                  <w:strike w:val="0"/>
                                  <w:color w:val="ffffff"/>
                                  <w:sz w:val="48"/>
                                  <w:vertAlign w:val="baseline"/>
                                </w:rPr>
                                <w:t xml:space="preserve">CURSO BÁSICO DE FORMACIÓN PARA CUIDADORES DE PERSONAS MAYORES</w:t>
                              </w:r>
                            </w:p>
                            <w:p w:rsidR="00000000" w:rsidDel="00000000" w:rsidP="00000000" w:rsidRDefault="00000000" w:rsidRPr="00000000">
                              <w:pPr>
                                <w:spacing w:after="80" w:before="0" w:line="288.0000114440918"/>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48"/>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1" distB="0" distT="0" distL="0" distR="0" hidden="0" layoutInCell="1" locked="0" relativeHeight="0" simplePos="0">
                <wp:simplePos x="0" y="0"/>
                <wp:positionH relativeFrom="page">
                  <wp:posOffset>-34761</wp:posOffset>
                </wp:positionH>
                <wp:positionV relativeFrom="page">
                  <wp:posOffset>0</wp:posOffset>
                </wp:positionV>
                <wp:extent cx="7628100" cy="1412863"/>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628100" cy="1412863"/>
                        </a:xfrm>
                        <a:prstGeom prst="rect"/>
                        <a:ln/>
                      </pic:spPr>
                    </pic:pic>
                  </a:graphicData>
                </a:graphic>
              </wp:anchor>
            </w:drawing>
          </mc:Fallback>
        </mc:AlternateContent>
      </w:r>
      <w:r w:rsidDel="00000000" w:rsidR="00000000" w:rsidRPr="00000000">
        <w:rPr>
          <w:sz w:val="24"/>
          <w:szCs w:val="24"/>
          <w:rtl w:val="0"/>
        </w:rPr>
        <w:t xml:space="preserve">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ind w:left="0" w:hanging="2"/>
        <w:jc w:val="both"/>
        <w:rPr>
          <w:sz w:val="24"/>
          <w:szCs w:val="24"/>
        </w:rPr>
      </w:pPr>
      <w:bookmarkStart w:colFirst="0" w:colLast="0" w:name="_heading=h.mw0xjlvc7vb0" w:id="1"/>
      <w:bookmarkEnd w:id="1"/>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ind w:left="0" w:hanging="2"/>
        <w:jc w:val="both"/>
        <w:rPr>
          <w:sz w:val="24"/>
          <w:szCs w:val="24"/>
        </w:rPr>
      </w:pPr>
      <w:bookmarkStart w:colFirst="0" w:colLast="0" w:name="_heading=h.86evbnwjgi5a" w:id="2"/>
      <w:bookmarkEnd w:id="2"/>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ind w:left="0" w:hanging="2"/>
        <w:jc w:val="both"/>
        <w:rPr>
          <w:sz w:val="24"/>
          <w:szCs w:val="24"/>
        </w:rPr>
      </w:pPr>
      <w:bookmarkStart w:colFirst="0" w:colLast="0" w:name="_heading=h.hz7h31hf6h2z" w:id="3"/>
      <w:bookmarkEnd w:id="3"/>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76" w:lineRule="auto"/>
        <w:ind w:left="0" w:hanging="2"/>
        <w:jc w:val="both"/>
        <w:rPr>
          <w:sz w:val="24"/>
          <w:szCs w:val="24"/>
        </w:rPr>
      </w:pPr>
      <w:bookmarkStart w:colFirst="0" w:colLast="0" w:name="_heading=h.2p54xj1fty26" w:id="4"/>
      <w:bookmarkEnd w:id="4"/>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hanging="2"/>
        <w:jc w:val="both"/>
        <w:rPr>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0" w:hanging="2"/>
        <w:jc w:val="center"/>
        <w:rPr>
          <w:color w:val="000000"/>
          <w:sz w:val="26"/>
          <w:szCs w:val="26"/>
        </w:rPr>
      </w:pPr>
      <w:r w:rsidDel="00000000" w:rsidR="00000000" w:rsidRPr="00000000">
        <w:rPr>
          <w:b w:val="1"/>
          <w:color w:val="000000"/>
          <w:sz w:val="26"/>
          <w:szCs w:val="26"/>
          <w:rtl w:val="0"/>
        </w:rPr>
        <w:t xml:space="preserve">Modalidad virtual</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0" w:hanging="2"/>
        <w:jc w:val="both"/>
        <w:rPr>
          <w:color w:val="000000"/>
          <w:sz w:val="26"/>
          <w:szCs w:val="26"/>
        </w:rPr>
      </w:pPr>
      <w:r w:rsidDel="00000000" w:rsidR="00000000" w:rsidRPr="00000000">
        <w:rPr>
          <w:rtl w:val="0"/>
        </w:rPr>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after="0" w:line="240" w:lineRule="auto"/>
        <w:ind w:left="0" w:hanging="2"/>
        <w:jc w:val="both"/>
        <w:rPr>
          <w:b w:val="1"/>
          <w:color w:val="009190"/>
          <w:sz w:val="26"/>
          <w:szCs w:val="26"/>
        </w:rPr>
      </w:pPr>
      <w:r w:rsidDel="00000000" w:rsidR="00000000" w:rsidRPr="00000000">
        <w:rPr>
          <w:rtl w:val="0"/>
        </w:rPr>
      </w:r>
    </w:p>
    <w:p w:rsidR="00000000" w:rsidDel="00000000" w:rsidP="00000000" w:rsidRDefault="00000000" w:rsidRPr="00000000" w14:paraId="0000000A">
      <w:pPr>
        <w:keepNext w:val="1"/>
        <w:spacing w:after="0" w:line="240" w:lineRule="auto"/>
        <w:ind w:hanging="2"/>
        <w:jc w:val="both"/>
        <w:rPr>
          <w:b w:val="1"/>
          <w:color w:val="6fbdaf"/>
          <w:sz w:val="26"/>
          <w:szCs w:val="26"/>
        </w:rPr>
      </w:pPr>
      <w:r w:rsidDel="00000000" w:rsidR="00000000" w:rsidRPr="00000000">
        <w:rPr>
          <w:b w:val="1"/>
          <w:color w:val="6fbdaf"/>
          <w:sz w:val="26"/>
          <w:szCs w:val="26"/>
          <w:rtl w:val="0"/>
        </w:rPr>
        <w:t xml:space="preserve">FUNDAMENTOS DEL CURSO</w:t>
      </w:r>
    </w:p>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after="0" w:line="240" w:lineRule="auto"/>
        <w:ind w:left="0" w:hanging="2"/>
        <w:jc w:val="both"/>
        <w:rPr>
          <w:b w:val="1"/>
          <w:color w:val="009190"/>
          <w:sz w:val="26"/>
          <w:szCs w:val="26"/>
        </w:rPr>
      </w:pPr>
      <w:r w:rsidDel="00000000" w:rsidR="00000000" w:rsidRPr="00000000">
        <w:rPr>
          <w:rtl w:val="0"/>
        </w:rPr>
      </w:r>
    </w:p>
    <w:p w:rsidR="00000000" w:rsidDel="00000000" w:rsidP="00000000" w:rsidRDefault="00000000" w:rsidRPr="00000000" w14:paraId="0000000C">
      <w:pPr>
        <w:spacing w:after="0" w:line="360" w:lineRule="auto"/>
        <w:ind w:left="0" w:hanging="2"/>
        <w:jc w:val="both"/>
        <w:rPr>
          <w:color w:val="202124"/>
          <w:sz w:val="26"/>
          <w:szCs w:val="26"/>
        </w:rPr>
      </w:pPr>
      <w:r w:rsidDel="00000000" w:rsidR="00000000" w:rsidRPr="00000000">
        <w:rPr>
          <w:sz w:val="24"/>
          <w:szCs w:val="24"/>
          <w:rtl w:val="0"/>
        </w:rPr>
        <w:t xml:space="preserve">Debido al incremento de situaciones de dependencia derivadas del envejecimiento poblacional,  se desprende la necesidad de fortalecer la habilidad de cuidado de los/las familiares cuidadores  y cuidadores/as formales. Es esencial que los/las mismos adquieran formación específica y herramientas para poder llevar a cabo su rol de una manera adecuada, brindando una mejora en la calidad de vida de las personas  mayores, desde un enfoque integral biopsicosocial.</w:t>
      </w:r>
      <w:r w:rsidDel="00000000" w:rsidR="00000000" w:rsidRPr="00000000">
        <w:rPr>
          <w:sz w:val="24"/>
          <w:szCs w:val="24"/>
          <w:rtl w:val="0"/>
        </w:rPr>
        <w:t xml:space="preserve"> En concordancia, se propone que los/las cuidadores/as adquieran estrategias de autocuidado, y así prevenir el síndrome de burn out, dada la compleja tarea diaria que enfrentan.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0" w:right="-595" w:hanging="2"/>
        <w:jc w:val="both"/>
        <w:rPr>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0" w:right="-595" w:hanging="2"/>
        <w:jc w:val="both"/>
        <w:rPr>
          <w:sz w:val="24"/>
          <w:szCs w:val="24"/>
        </w:rPr>
      </w:pPr>
      <w:r w:rsidDel="00000000" w:rsidR="00000000" w:rsidRPr="00000000">
        <w:rPr>
          <w:rtl w:val="0"/>
        </w:rPr>
      </w:r>
    </w:p>
    <w:p w:rsidR="00000000" w:rsidDel="00000000" w:rsidP="00000000" w:rsidRDefault="00000000" w:rsidRPr="00000000" w14:paraId="000000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b w:val="1"/>
          <w:color w:val="6fbdaf"/>
          <w:sz w:val="26"/>
          <w:szCs w:val="26"/>
        </w:rPr>
      </w:pPr>
      <w:r w:rsidDel="00000000" w:rsidR="00000000" w:rsidRPr="00000000">
        <w:rPr>
          <w:b w:val="1"/>
          <w:color w:val="6fbdaf"/>
          <w:sz w:val="26"/>
          <w:szCs w:val="26"/>
          <w:rtl w:val="0"/>
        </w:rPr>
        <w:t xml:space="preserve">-PRESENTACIÓN DE LOS DOCENTES</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0" w:right="-595" w:hanging="2"/>
        <w:jc w:val="both"/>
        <w:rPr>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right="-595" w:hanging="2"/>
        <w:jc w:val="both"/>
        <w:rPr>
          <w:i w:val="1"/>
          <w:color w:val="008080"/>
        </w:rPr>
      </w:pPr>
      <w:r w:rsidDel="00000000" w:rsidR="00000000" w:rsidRPr="00000000">
        <w:rPr>
          <w:b w:val="1"/>
          <w:color w:val="000000"/>
          <w:sz w:val="24"/>
          <w:szCs w:val="24"/>
          <w:rtl w:val="0"/>
        </w:rPr>
        <w:t xml:space="preserve">Director</w:t>
      </w:r>
      <w:r w:rsidDel="00000000" w:rsidR="00000000" w:rsidRPr="00000000">
        <w:rPr>
          <w:b w:val="1"/>
          <w:sz w:val="24"/>
          <w:szCs w:val="24"/>
          <w:rtl w:val="0"/>
        </w:rPr>
        <w:t xml:space="preserve">a</w:t>
      </w:r>
      <w:r w:rsidDel="00000000" w:rsidR="00000000" w:rsidRPr="00000000">
        <w:rPr>
          <w:b w:val="1"/>
          <w:color w:val="000000"/>
          <w:sz w:val="24"/>
          <w:szCs w:val="24"/>
          <w:rtl w:val="0"/>
        </w:rPr>
        <w:t xml:space="preserve">s</w:t>
      </w:r>
      <w:r w:rsidDel="00000000" w:rsidR="00000000" w:rsidRPr="00000000">
        <w:rPr>
          <w:rtl w:val="0"/>
        </w:rPr>
      </w:r>
    </w:p>
    <w:p w:rsidR="00000000" w:rsidDel="00000000" w:rsidP="00000000" w:rsidRDefault="00000000" w:rsidRPr="00000000" w14:paraId="00000012">
      <w:pPr>
        <w:ind w:left="0" w:right="-93" w:hanging="2"/>
        <w:jc w:val="both"/>
        <w:rPr>
          <w:i w:val="1"/>
        </w:rPr>
      </w:pPr>
      <w:r w:rsidDel="00000000" w:rsidR="00000000" w:rsidRPr="00000000">
        <w:rPr>
          <w:i w:val="1"/>
          <w:rtl w:val="0"/>
        </w:rPr>
        <w:t xml:space="preserve">Lic. Gimena Giardini</w:t>
      </w:r>
    </w:p>
    <w:p w:rsidR="00000000" w:rsidDel="00000000" w:rsidP="00000000" w:rsidRDefault="00000000" w:rsidRPr="00000000" w14:paraId="00000013">
      <w:pPr>
        <w:ind w:left="0" w:right="-93" w:hanging="2"/>
        <w:jc w:val="both"/>
        <w:rPr>
          <w:i w:val="1"/>
        </w:rPr>
      </w:pPr>
      <w:r w:rsidDel="00000000" w:rsidR="00000000" w:rsidRPr="00000000">
        <w:rPr>
          <w:i w:val="1"/>
          <w:rtl w:val="0"/>
        </w:rPr>
        <w:t xml:space="preserve">Lic. Soledad Torrez</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right="-595" w:hanging="2"/>
        <w:jc w:val="both"/>
        <w:rPr>
          <w:b w:val="1"/>
          <w:sz w:val="24"/>
          <w:szCs w:val="24"/>
        </w:rPr>
      </w:pPr>
      <w:r w:rsidDel="00000000" w:rsidR="00000000" w:rsidRPr="00000000">
        <w:rPr>
          <w:b w:val="1"/>
          <w:sz w:val="24"/>
          <w:szCs w:val="24"/>
          <w:rtl w:val="0"/>
        </w:rPr>
        <w:t xml:space="preserve">Equipo docente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right="-93" w:hanging="2"/>
        <w:jc w:val="both"/>
        <w:rPr>
          <w:i w:val="1"/>
        </w:rPr>
      </w:pPr>
      <w:r w:rsidDel="00000000" w:rsidR="00000000" w:rsidRPr="00000000">
        <w:rPr>
          <w:i w:val="1"/>
          <w:rtl w:val="0"/>
        </w:rPr>
        <w:t xml:space="preserve">Tec. Daniela Abdul Rahman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right="-93" w:hanging="2"/>
        <w:jc w:val="both"/>
        <w:rPr>
          <w:i w:val="1"/>
        </w:rPr>
      </w:pPr>
      <w:r w:rsidDel="00000000" w:rsidR="00000000" w:rsidRPr="00000000">
        <w:rPr>
          <w:i w:val="1"/>
          <w:rtl w:val="0"/>
        </w:rPr>
        <w:t xml:space="preserve">Lic. Yamila Gaviño</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0" w:right="-93" w:hanging="2"/>
        <w:jc w:val="both"/>
        <w:rPr>
          <w:i w:val="1"/>
        </w:rPr>
      </w:pPr>
      <w:r w:rsidDel="00000000" w:rsidR="00000000" w:rsidRPr="00000000">
        <w:rPr>
          <w:i w:val="1"/>
          <w:rtl w:val="0"/>
        </w:rPr>
        <w:t xml:space="preserve">Lic. Gimena Giardini</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0" w:right="-93" w:hanging="2"/>
        <w:jc w:val="both"/>
        <w:rPr>
          <w:i w:val="1"/>
        </w:rPr>
      </w:pPr>
      <w:r w:rsidDel="00000000" w:rsidR="00000000" w:rsidRPr="00000000">
        <w:rPr>
          <w:i w:val="1"/>
          <w:rtl w:val="0"/>
        </w:rPr>
        <w:t xml:space="preserve">Lic. Soledad Torrez</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620"/>
        </w:tabs>
        <w:ind w:left="0" w:hanging="2"/>
        <w:jc w:val="both"/>
        <w:rPr>
          <w:b w:val="1"/>
          <w:color w:val="000000"/>
          <w:sz w:val="24"/>
          <w:szCs w:val="24"/>
        </w:rPr>
      </w:pPr>
      <w:bookmarkStart w:colFirst="0" w:colLast="0" w:name="_heading=h.gjdgxs" w:id="5"/>
      <w:bookmarkEnd w:id="5"/>
      <w:r w:rsidDel="00000000" w:rsidR="00000000" w:rsidRPr="00000000">
        <w:rPr>
          <w:b w:val="1"/>
          <w:color w:val="000000"/>
          <w:sz w:val="24"/>
          <w:szCs w:val="24"/>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620"/>
        </w:tabs>
        <w:ind w:left="0" w:hanging="2"/>
        <w:jc w:val="both"/>
        <w:rPr>
          <w:b w:val="1"/>
          <w:color w:val="6fbdaf"/>
          <w:sz w:val="26"/>
          <w:szCs w:val="26"/>
        </w:rPr>
      </w:pPr>
      <w:bookmarkStart w:colFirst="0" w:colLast="0" w:name="_heading=h.9jncgckobc4o" w:id="6"/>
      <w:bookmarkEnd w:id="6"/>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620"/>
        </w:tabs>
        <w:ind w:left="0" w:hanging="2"/>
        <w:jc w:val="both"/>
        <w:rPr>
          <w:b w:val="1"/>
          <w:color w:val="6fbdaf"/>
          <w:sz w:val="26"/>
          <w:szCs w:val="26"/>
        </w:rPr>
      </w:pPr>
      <w:bookmarkStart w:colFirst="0" w:colLast="0" w:name="_heading=h.1mc4pk9eyxy9" w:id="7"/>
      <w:bookmarkEnd w:id="7"/>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620"/>
        </w:tabs>
        <w:ind w:left="0" w:hanging="2"/>
        <w:jc w:val="both"/>
        <w:rPr>
          <w:b w:val="1"/>
          <w:color w:val="6fbdaf"/>
          <w:sz w:val="26"/>
          <w:szCs w:val="26"/>
        </w:rPr>
      </w:pPr>
      <w:bookmarkStart w:colFirst="0" w:colLast="0" w:name="_heading=h.tmgi7w25ydry" w:id="8"/>
      <w:bookmarkEnd w:id="8"/>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620"/>
        </w:tabs>
        <w:ind w:left="0" w:hanging="2"/>
        <w:jc w:val="both"/>
        <w:rPr>
          <w:b w:val="1"/>
          <w:color w:val="000000"/>
          <w:sz w:val="24"/>
          <w:szCs w:val="24"/>
        </w:rPr>
      </w:pPr>
      <w:bookmarkStart w:colFirst="0" w:colLast="0" w:name="_heading=h.6ifi4t6v4j5t" w:id="9"/>
      <w:bookmarkEnd w:id="9"/>
      <w:r w:rsidDel="00000000" w:rsidR="00000000" w:rsidRPr="00000000">
        <w:rPr>
          <w:b w:val="1"/>
          <w:color w:val="6fbdaf"/>
          <w:sz w:val="26"/>
          <w:szCs w:val="26"/>
          <w:rtl w:val="0"/>
        </w:rPr>
        <w:t xml:space="preserve">DESTINATARIOS</w:t>
      </w:r>
      <w:r w:rsidDel="00000000" w:rsidR="00000000" w:rsidRPr="00000000">
        <w:rPr>
          <w:b w:val="1"/>
          <w:color w:val="e69138"/>
          <w:sz w:val="26"/>
          <w:szCs w:val="26"/>
          <w:rtl w:val="0"/>
        </w:rPr>
        <w:t xml:space="preserve"> </w:t>
      </w:r>
      <w:r w:rsidDel="00000000" w:rsidR="00000000" w:rsidRPr="00000000">
        <w:rPr>
          <w:b w:val="1"/>
          <w:color w:val="000000"/>
          <w:sz w:val="24"/>
          <w:szCs w:val="24"/>
          <w:rtl w:val="0"/>
        </w:rPr>
        <w:t xml:space="preserve">       </w:t>
      </w:r>
    </w:p>
    <w:p w:rsidR="00000000" w:rsidDel="00000000" w:rsidP="00000000" w:rsidRDefault="00000000" w:rsidRPr="00000000" w14:paraId="0000001E">
      <w:pPr>
        <w:spacing w:after="0" w:line="276" w:lineRule="auto"/>
        <w:ind w:hanging="2"/>
        <w:jc w:val="both"/>
        <w:rPr>
          <w:sz w:val="24"/>
          <w:szCs w:val="24"/>
        </w:rPr>
      </w:pPr>
      <w:r w:rsidDel="00000000" w:rsidR="00000000" w:rsidRPr="00000000">
        <w:rPr>
          <w:sz w:val="24"/>
          <w:szCs w:val="24"/>
          <w:rtl w:val="0"/>
        </w:rPr>
        <w:t xml:space="preserve">El curso está destinado a personas mayores de 18 años, que hablen castellano, tengan la </w:t>
      </w:r>
      <w:r w:rsidDel="00000000" w:rsidR="00000000" w:rsidRPr="00000000">
        <w:rPr>
          <w:sz w:val="24"/>
          <w:szCs w:val="24"/>
          <w:rtl w:val="0"/>
        </w:rPr>
        <w:t xml:space="preserve">escuela primaria</w:t>
      </w:r>
      <w:r w:rsidDel="00000000" w:rsidR="00000000" w:rsidRPr="00000000">
        <w:rPr>
          <w:sz w:val="24"/>
          <w:szCs w:val="24"/>
          <w:rtl w:val="0"/>
        </w:rPr>
        <w:t xml:space="preserve"> completa, y trabajen como cuidadores de personas mayores y/o estén interesados en la temática</w:t>
      </w:r>
    </w:p>
    <w:p w:rsidR="00000000" w:rsidDel="00000000" w:rsidP="00000000" w:rsidRDefault="00000000" w:rsidRPr="00000000" w14:paraId="0000001F">
      <w:pPr>
        <w:spacing w:after="0" w:line="276" w:lineRule="auto"/>
        <w:ind w:left="0" w:hanging="2"/>
        <w:jc w:val="both"/>
        <w:rPr>
          <w:sz w:val="24"/>
          <w:szCs w:val="24"/>
        </w:rPr>
      </w:pPr>
      <w:r w:rsidDel="00000000" w:rsidR="00000000" w:rsidRPr="00000000">
        <w:rPr>
          <w:sz w:val="24"/>
          <w:szCs w:val="24"/>
          <w:rtl w:val="0"/>
        </w:rPr>
        <w:t xml:space="preserve">Se requiere así mismo contar con </w:t>
      </w:r>
      <w:r w:rsidDel="00000000" w:rsidR="00000000" w:rsidRPr="00000000">
        <w:rPr>
          <w:sz w:val="24"/>
          <w:szCs w:val="24"/>
          <w:rtl w:val="0"/>
        </w:rPr>
        <w:t xml:space="preserve">dispositivo</w:t>
      </w:r>
      <w:r w:rsidDel="00000000" w:rsidR="00000000" w:rsidRPr="00000000">
        <w:rPr>
          <w:sz w:val="24"/>
          <w:szCs w:val="24"/>
          <w:rtl w:val="0"/>
        </w:rPr>
        <w:t xml:space="preserve"> electrónico</w:t>
      </w:r>
      <w:r w:rsidDel="00000000" w:rsidR="00000000" w:rsidRPr="00000000">
        <w:rPr>
          <w:sz w:val="24"/>
          <w:szCs w:val="24"/>
          <w:rtl w:val="0"/>
        </w:rPr>
        <w:t xml:space="preserve"> (computadora o celular) </w:t>
      </w:r>
      <w:r w:rsidDel="00000000" w:rsidR="00000000" w:rsidRPr="00000000">
        <w:rPr>
          <w:sz w:val="24"/>
          <w:szCs w:val="24"/>
          <w:rtl w:val="0"/>
        </w:rPr>
        <w:t xml:space="preserve">con acceso a internet. Por otro lado, es deseable que cuente con habilidades básicas de navegación en internet.</w:t>
      </w:r>
      <w:r w:rsidDel="00000000" w:rsidR="00000000" w:rsidRPr="00000000">
        <w:rPr>
          <w:rtl w:val="0"/>
        </w:rPr>
      </w:r>
    </w:p>
    <w:p w:rsidR="00000000" w:rsidDel="00000000" w:rsidP="00000000" w:rsidRDefault="00000000" w:rsidRPr="00000000" w14:paraId="00000020">
      <w:pPr>
        <w:spacing w:after="0" w:line="276" w:lineRule="auto"/>
        <w:ind w:left="0" w:hanging="2"/>
        <w:jc w:val="both"/>
        <w:rPr>
          <w:sz w:val="6"/>
          <w:szCs w:val="6"/>
        </w:rPr>
      </w:pPr>
      <w:r w:rsidDel="00000000" w:rsidR="00000000" w:rsidRPr="00000000">
        <w:rPr>
          <w:sz w:val="24"/>
          <w:szCs w:val="24"/>
          <w:shd w:fill="ff9900" w:val="clear"/>
          <w:rtl w:val="0"/>
        </w:rPr>
        <w:t xml:space="preserve"> </w:t>
      </w:r>
      <w:r w:rsidDel="00000000" w:rsidR="00000000" w:rsidRPr="00000000">
        <w:rPr>
          <w:rtl w:val="0"/>
        </w:rPr>
      </w:r>
    </w:p>
    <w:p w:rsidR="00000000" w:rsidDel="00000000" w:rsidP="00000000" w:rsidRDefault="00000000" w:rsidRPr="00000000" w14:paraId="00000021">
      <w:pPr>
        <w:spacing w:after="0" w:line="276" w:lineRule="auto"/>
        <w:ind w:left="1440" w:firstLine="0"/>
        <w:jc w:val="both"/>
        <w:rPr>
          <w:b w:val="1"/>
          <w:color w:val="009190"/>
          <w:sz w:val="26"/>
          <w:szCs w:val="26"/>
        </w:rPr>
      </w:pPr>
      <w:r w:rsidDel="00000000" w:rsidR="00000000" w:rsidRPr="00000000">
        <w:rPr>
          <w:rtl w:val="0"/>
        </w:rPr>
      </w:r>
    </w:p>
    <w:p w:rsidR="00000000" w:rsidDel="00000000" w:rsidP="00000000" w:rsidRDefault="00000000" w:rsidRPr="00000000" w14:paraId="00000022">
      <w:pPr>
        <w:spacing w:after="0" w:line="276" w:lineRule="auto"/>
        <w:ind w:firstLine="0"/>
        <w:jc w:val="both"/>
        <w:rPr>
          <w:b w:val="1"/>
          <w:color w:val="6fbdaf"/>
          <w:sz w:val="26"/>
          <w:szCs w:val="26"/>
        </w:rPr>
      </w:pPr>
      <w:r w:rsidDel="00000000" w:rsidR="00000000" w:rsidRPr="00000000">
        <w:rPr>
          <w:b w:val="1"/>
          <w:color w:val="6fbdaf"/>
          <w:sz w:val="26"/>
          <w:szCs w:val="26"/>
          <w:rtl w:val="0"/>
        </w:rPr>
        <w:t xml:space="preserve">OBJETIVOS GENERALES</w:t>
      </w:r>
    </w:p>
    <w:p w:rsidR="00000000" w:rsidDel="00000000" w:rsidP="00000000" w:rsidRDefault="00000000" w:rsidRPr="00000000" w14:paraId="00000023">
      <w:pPr>
        <w:spacing w:after="0" w:line="276" w:lineRule="auto"/>
        <w:ind w:left="0" w:firstLine="0"/>
        <w:jc w:val="both"/>
        <w:rPr>
          <w:b w:val="1"/>
          <w:color w:val="009190"/>
          <w:sz w:val="26"/>
          <w:szCs w:val="26"/>
        </w:rPr>
      </w:pPr>
      <w:r w:rsidDel="00000000" w:rsidR="00000000" w:rsidRPr="00000000">
        <w:rPr>
          <w:rtl w:val="0"/>
        </w:rPr>
      </w:r>
    </w:p>
    <w:p w:rsidR="00000000" w:rsidDel="00000000" w:rsidP="00000000" w:rsidRDefault="00000000" w:rsidRPr="00000000" w14:paraId="00000024">
      <w:pPr>
        <w:numPr>
          <w:ilvl w:val="0"/>
          <w:numId w:val="2"/>
        </w:numPr>
        <w:spacing w:after="0" w:line="276" w:lineRule="auto"/>
        <w:ind w:left="0" w:hanging="2"/>
        <w:jc w:val="both"/>
        <w:rPr>
          <w:sz w:val="24"/>
          <w:szCs w:val="24"/>
        </w:rPr>
      </w:pPr>
      <w:r w:rsidDel="00000000" w:rsidR="00000000" w:rsidRPr="00000000">
        <w:rPr>
          <w:sz w:val="24"/>
          <w:szCs w:val="24"/>
          <w:rtl w:val="0"/>
        </w:rPr>
        <w:t xml:space="preserve">Conocer los problemas relacionados con la salud, la seguridad ambiental y la organización de la red de cuidado del adulto mayor frágil</w:t>
      </w:r>
    </w:p>
    <w:p w:rsidR="00000000" w:rsidDel="00000000" w:rsidP="00000000" w:rsidRDefault="00000000" w:rsidRPr="00000000" w14:paraId="00000025">
      <w:pPr>
        <w:numPr>
          <w:ilvl w:val="0"/>
          <w:numId w:val="2"/>
        </w:numPr>
        <w:spacing w:after="0" w:line="276" w:lineRule="auto"/>
        <w:ind w:left="0" w:hanging="2"/>
        <w:jc w:val="both"/>
        <w:rPr>
          <w:sz w:val="23"/>
          <w:szCs w:val="23"/>
        </w:rPr>
      </w:pPr>
      <w:r w:rsidDel="00000000" w:rsidR="00000000" w:rsidRPr="00000000">
        <w:rPr>
          <w:sz w:val="23"/>
          <w:szCs w:val="23"/>
          <w:rtl w:val="0"/>
        </w:rPr>
        <w:t xml:space="preserve">Promover </w:t>
      </w:r>
      <w:r w:rsidDel="00000000" w:rsidR="00000000" w:rsidRPr="00000000">
        <w:rPr>
          <w:sz w:val="23"/>
          <w:szCs w:val="23"/>
          <w:rtl w:val="0"/>
        </w:rPr>
        <w:t xml:space="preserve">la asistencia y el cuidado </w:t>
      </w:r>
      <w:r w:rsidDel="00000000" w:rsidR="00000000" w:rsidRPr="00000000">
        <w:rPr>
          <w:sz w:val="23"/>
          <w:szCs w:val="23"/>
          <w:rtl w:val="0"/>
        </w:rPr>
        <w:t xml:space="preserve">centrado en las necesidades de las personas mayores. </w:t>
      </w:r>
    </w:p>
    <w:p w:rsidR="00000000" w:rsidDel="00000000" w:rsidP="00000000" w:rsidRDefault="00000000" w:rsidRPr="00000000" w14:paraId="00000026">
      <w:pPr>
        <w:numPr>
          <w:ilvl w:val="0"/>
          <w:numId w:val="2"/>
        </w:numPr>
        <w:spacing w:after="0" w:line="276" w:lineRule="auto"/>
        <w:ind w:left="0" w:hanging="2"/>
        <w:jc w:val="both"/>
        <w:rPr>
          <w:sz w:val="23"/>
          <w:szCs w:val="23"/>
        </w:rPr>
      </w:pPr>
      <w:r w:rsidDel="00000000" w:rsidR="00000000" w:rsidRPr="00000000">
        <w:rPr>
          <w:sz w:val="23"/>
          <w:szCs w:val="23"/>
          <w:rtl w:val="0"/>
        </w:rPr>
        <w:t xml:space="preserve">Promover la perspectiva de derechos de las personas mayores. </w:t>
      </w:r>
    </w:p>
    <w:p w:rsidR="00000000" w:rsidDel="00000000" w:rsidP="00000000" w:rsidRDefault="00000000" w:rsidRPr="00000000" w14:paraId="00000027">
      <w:pPr>
        <w:numPr>
          <w:ilvl w:val="0"/>
          <w:numId w:val="2"/>
        </w:numPr>
        <w:spacing w:after="0" w:line="276" w:lineRule="auto"/>
        <w:ind w:left="0" w:hanging="2"/>
        <w:jc w:val="both"/>
        <w:rPr>
          <w:sz w:val="23"/>
          <w:szCs w:val="23"/>
        </w:rPr>
      </w:pPr>
      <w:r w:rsidDel="00000000" w:rsidR="00000000" w:rsidRPr="00000000">
        <w:rPr>
          <w:sz w:val="23"/>
          <w:szCs w:val="23"/>
          <w:rtl w:val="0"/>
        </w:rPr>
        <w:t xml:space="preserve">Incorporar estrategias para el autocuidado en su rol de cuidador/a. </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0" w:right="-110" w:hanging="2"/>
        <w:jc w:val="both"/>
        <w:rPr>
          <w:i w:val="1"/>
          <w:color w:val="008080"/>
        </w:rPr>
      </w:pPr>
      <w:bookmarkStart w:colFirst="0" w:colLast="0" w:name="_heading=h.qpvnxkuzedy0" w:id="10"/>
      <w:bookmarkEnd w:id="10"/>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0" w:right="-110" w:hanging="2"/>
        <w:jc w:val="both"/>
        <w:rPr>
          <w:i w:val="1"/>
          <w:color w:val="008080"/>
        </w:rPr>
      </w:pPr>
      <w:bookmarkStart w:colFirst="0" w:colLast="0" w:name="_heading=h.1fob9te" w:id="11"/>
      <w:bookmarkEnd w:id="11"/>
      <w:r w:rsidDel="00000000" w:rsidR="00000000" w:rsidRPr="00000000">
        <w:rPr>
          <w:rtl w:val="0"/>
        </w:rPr>
      </w:r>
    </w:p>
    <w:p w:rsidR="00000000" w:rsidDel="00000000" w:rsidP="00000000" w:rsidRDefault="00000000" w:rsidRPr="00000000" w14:paraId="0000002A">
      <w:pPr>
        <w:spacing w:after="0" w:line="276" w:lineRule="auto"/>
        <w:ind w:firstLine="0"/>
        <w:jc w:val="both"/>
        <w:rPr>
          <w:color w:val="6fbdaf"/>
          <w:sz w:val="26"/>
          <w:szCs w:val="26"/>
        </w:rPr>
      </w:pPr>
      <w:r w:rsidDel="00000000" w:rsidR="00000000" w:rsidRPr="00000000">
        <w:rPr>
          <w:b w:val="1"/>
          <w:color w:val="6fbdaf"/>
          <w:sz w:val="26"/>
          <w:szCs w:val="26"/>
          <w:rtl w:val="0"/>
        </w:rPr>
        <w:t xml:space="preserve">CONTENIDOS</w:t>
      </w:r>
      <w:r w:rsidDel="00000000" w:rsidR="00000000" w:rsidRPr="00000000">
        <w:rPr>
          <w:rtl w:val="0"/>
        </w:rPr>
      </w:r>
    </w:p>
    <w:p w:rsidR="00000000" w:rsidDel="00000000" w:rsidP="00000000" w:rsidRDefault="00000000" w:rsidRPr="00000000" w14:paraId="0000002B">
      <w:pPr>
        <w:spacing w:after="0" w:line="276" w:lineRule="auto"/>
        <w:ind w:hanging="2"/>
        <w:jc w:val="both"/>
        <w:rPr>
          <w:b w:val="1"/>
          <w:sz w:val="24"/>
          <w:szCs w:val="24"/>
        </w:rPr>
      </w:pPr>
      <w:r w:rsidDel="00000000" w:rsidR="00000000" w:rsidRPr="00000000">
        <w:rPr>
          <w:rtl w:val="0"/>
        </w:rPr>
      </w:r>
    </w:p>
    <w:p w:rsidR="00000000" w:rsidDel="00000000" w:rsidP="00000000" w:rsidRDefault="00000000" w:rsidRPr="00000000" w14:paraId="0000002C">
      <w:pPr>
        <w:numPr>
          <w:ilvl w:val="0"/>
          <w:numId w:val="5"/>
        </w:numPr>
        <w:spacing w:after="0" w:line="276" w:lineRule="auto"/>
        <w:ind w:left="720" w:hanging="360"/>
        <w:jc w:val="both"/>
        <w:rPr>
          <w:rFonts w:ascii="Calibri" w:cs="Calibri" w:eastAsia="Calibri" w:hAnsi="Calibri"/>
          <w:sz w:val="24"/>
          <w:szCs w:val="24"/>
        </w:rPr>
      </w:pPr>
      <w:r w:rsidDel="00000000" w:rsidR="00000000" w:rsidRPr="00000000">
        <w:rPr>
          <w:b w:val="1"/>
          <w:sz w:val="24"/>
          <w:szCs w:val="24"/>
          <w:rtl w:val="0"/>
        </w:rPr>
        <w:t xml:space="preserve">Rol d</w:t>
      </w:r>
      <w:r w:rsidDel="00000000" w:rsidR="00000000" w:rsidRPr="00000000">
        <w:rPr>
          <w:b w:val="1"/>
          <w:sz w:val="24"/>
          <w:szCs w:val="24"/>
          <w:rtl w:val="0"/>
        </w:rPr>
        <w:t xml:space="preserve">el cuidador/a</w:t>
      </w:r>
    </w:p>
    <w:p w:rsidR="00000000" w:rsidDel="00000000" w:rsidP="00000000" w:rsidRDefault="00000000" w:rsidRPr="00000000" w14:paraId="0000002D">
      <w:pPr>
        <w:spacing w:after="0" w:line="276" w:lineRule="auto"/>
        <w:ind w:left="708.6614173228347" w:firstLine="0"/>
        <w:jc w:val="both"/>
        <w:rPr>
          <w:sz w:val="24"/>
          <w:szCs w:val="24"/>
        </w:rPr>
      </w:pPr>
      <w:r w:rsidDel="00000000" w:rsidR="00000000" w:rsidRPr="00000000">
        <w:rPr>
          <w:sz w:val="24"/>
          <w:szCs w:val="24"/>
          <w:rtl w:val="0"/>
        </w:rPr>
        <w:t xml:space="preserve">Funciones del cuidador/a. La inserción en el sistema familiar. Pautas para la comunicación. </w:t>
      </w:r>
      <w:r w:rsidDel="00000000" w:rsidR="00000000" w:rsidRPr="00000000">
        <w:rPr>
          <w:sz w:val="24"/>
          <w:szCs w:val="24"/>
          <w:rtl w:val="0"/>
        </w:rPr>
        <w:t xml:space="preserve">Estrategias para el autocuidado</w:t>
      </w:r>
      <w:r w:rsidDel="00000000" w:rsidR="00000000" w:rsidRPr="00000000">
        <w:rPr>
          <w:sz w:val="24"/>
          <w:szCs w:val="24"/>
          <w:rtl w:val="0"/>
        </w:rPr>
        <w:t xml:space="preserve">.</w:t>
      </w:r>
    </w:p>
    <w:p w:rsidR="00000000" w:rsidDel="00000000" w:rsidP="00000000" w:rsidRDefault="00000000" w:rsidRPr="00000000" w14:paraId="0000002E">
      <w:pPr>
        <w:numPr>
          <w:ilvl w:val="0"/>
          <w:numId w:val="5"/>
        </w:numPr>
        <w:spacing w:after="0" w:line="276" w:lineRule="auto"/>
        <w:ind w:left="720" w:hanging="360"/>
        <w:jc w:val="both"/>
        <w:rPr>
          <w:rFonts w:ascii="Calibri" w:cs="Calibri" w:eastAsia="Calibri" w:hAnsi="Calibri"/>
          <w:sz w:val="24"/>
          <w:szCs w:val="24"/>
        </w:rPr>
      </w:pPr>
      <w:r w:rsidDel="00000000" w:rsidR="00000000" w:rsidRPr="00000000">
        <w:rPr>
          <w:b w:val="1"/>
          <w:sz w:val="24"/>
          <w:szCs w:val="24"/>
          <w:rtl w:val="0"/>
        </w:rPr>
        <w:t xml:space="preserve">Prevención de caídas y seguridad ambiental </w:t>
      </w:r>
    </w:p>
    <w:p w:rsidR="00000000" w:rsidDel="00000000" w:rsidP="00000000" w:rsidRDefault="00000000" w:rsidRPr="00000000" w14:paraId="0000002F">
      <w:pPr>
        <w:spacing w:after="0" w:line="276" w:lineRule="auto"/>
        <w:ind w:left="720" w:firstLine="0"/>
        <w:jc w:val="both"/>
        <w:rPr>
          <w:sz w:val="24"/>
          <w:szCs w:val="24"/>
        </w:rPr>
      </w:pPr>
      <w:r w:rsidDel="00000000" w:rsidR="00000000" w:rsidRPr="00000000">
        <w:rPr>
          <w:sz w:val="24"/>
          <w:szCs w:val="24"/>
          <w:rtl w:val="0"/>
        </w:rPr>
        <w:t xml:space="preserve">Causas de las caídas en personas mayores. </w:t>
      </w:r>
      <w:r w:rsidDel="00000000" w:rsidR="00000000" w:rsidRPr="00000000">
        <w:rPr>
          <w:sz w:val="24"/>
          <w:szCs w:val="24"/>
          <w:rtl w:val="0"/>
        </w:rPr>
        <w:t xml:space="preserve">Estrategias de prevención de caídas. Seguridad ambiental, adaptación del entorno domiciliario.</w:t>
      </w:r>
    </w:p>
    <w:p w:rsidR="00000000" w:rsidDel="00000000" w:rsidP="00000000" w:rsidRDefault="00000000" w:rsidRPr="00000000" w14:paraId="00000030">
      <w:pPr>
        <w:numPr>
          <w:ilvl w:val="0"/>
          <w:numId w:val="5"/>
        </w:numPr>
        <w:spacing w:after="0" w:line="276" w:lineRule="auto"/>
        <w:ind w:left="720" w:hanging="360"/>
        <w:jc w:val="both"/>
        <w:rPr>
          <w:rFonts w:ascii="Calibri" w:cs="Calibri" w:eastAsia="Calibri" w:hAnsi="Calibri"/>
          <w:sz w:val="24"/>
          <w:szCs w:val="24"/>
        </w:rPr>
      </w:pPr>
      <w:r w:rsidDel="00000000" w:rsidR="00000000" w:rsidRPr="00000000">
        <w:rPr>
          <w:b w:val="1"/>
          <w:sz w:val="24"/>
          <w:szCs w:val="24"/>
          <w:rtl w:val="0"/>
        </w:rPr>
        <w:t xml:space="preserve">Prevención de lesiones en la piel por baja movilidad </w:t>
      </w:r>
    </w:p>
    <w:p w:rsidR="00000000" w:rsidDel="00000000" w:rsidP="00000000" w:rsidRDefault="00000000" w:rsidRPr="00000000" w14:paraId="00000031">
      <w:pPr>
        <w:spacing w:after="0" w:line="276" w:lineRule="auto"/>
        <w:ind w:left="720" w:firstLine="0"/>
        <w:jc w:val="both"/>
        <w:rPr>
          <w:sz w:val="24"/>
          <w:szCs w:val="24"/>
        </w:rPr>
      </w:pPr>
      <w:r w:rsidDel="00000000" w:rsidR="00000000" w:rsidRPr="00000000">
        <w:rPr>
          <w:sz w:val="24"/>
          <w:szCs w:val="24"/>
          <w:rtl w:val="0"/>
        </w:rPr>
        <w:t xml:space="preserve">Causas y zonas de aparición.  Identificación de las situaciones que aumentan el riesgo de lesiones en la piel por baja movilidad.</w:t>
      </w:r>
      <w:r w:rsidDel="00000000" w:rsidR="00000000" w:rsidRPr="00000000">
        <w:rPr>
          <w:sz w:val="24"/>
          <w:szCs w:val="24"/>
          <w:rtl w:val="0"/>
        </w:rPr>
        <w:t xml:space="preserve"> Consecuencias de lesiones en la piel. Estrategias de prevención. </w:t>
      </w:r>
    </w:p>
    <w:p w:rsidR="00000000" w:rsidDel="00000000" w:rsidP="00000000" w:rsidRDefault="00000000" w:rsidRPr="00000000" w14:paraId="00000032">
      <w:pPr>
        <w:numPr>
          <w:ilvl w:val="0"/>
          <w:numId w:val="5"/>
        </w:numPr>
        <w:spacing w:after="0" w:line="276" w:lineRule="auto"/>
        <w:ind w:left="720" w:hanging="360"/>
        <w:jc w:val="both"/>
        <w:rPr>
          <w:rFonts w:ascii="Calibri" w:cs="Calibri" w:eastAsia="Calibri" w:hAnsi="Calibri"/>
          <w:sz w:val="24"/>
          <w:szCs w:val="24"/>
          <w:highlight w:val="white"/>
        </w:rPr>
      </w:pPr>
      <w:r w:rsidDel="00000000" w:rsidR="00000000" w:rsidRPr="00000000">
        <w:rPr>
          <w:b w:val="1"/>
          <w:sz w:val="24"/>
          <w:szCs w:val="24"/>
          <w:highlight w:val="white"/>
          <w:rtl w:val="0"/>
        </w:rPr>
        <w:t xml:space="preserve">Organización de la medicación</w:t>
      </w:r>
    </w:p>
    <w:p w:rsidR="00000000" w:rsidDel="00000000" w:rsidP="00000000" w:rsidRDefault="00000000" w:rsidRPr="00000000" w14:paraId="00000033">
      <w:pPr>
        <w:spacing w:after="0" w:line="276" w:lineRule="auto"/>
        <w:ind w:left="720" w:firstLine="0"/>
        <w:jc w:val="both"/>
        <w:rPr>
          <w:sz w:val="24"/>
          <w:szCs w:val="24"/>
          <w:highlight w:val="white"/>
        </w:rPr>
      </w:pPr>
      <w:r w:rsidDel="00000000" w:rsidR="00000000" w:rsidRPr="00000000">
        <w:rPr>
          <w:sz w:val="24"/>
          <w:szCs w:val="24"/>
          <w:highlight w:val="white"/>
          <w:rtl w:val="0"/>
        </w:rPr>
        <w:t xml:space="preserve">Pautas de organización, administración, supervisión de la medicación.</w:t>
      </w:r>
    </w:p>
    <w:p w:rsidR="00000000" w:rsidDel="00000000" w:rsidP="00000000" w:rsidRDefault="00000000" w:rsidRPr="00000000" w14:paraId="00000034">
      <w:pPr>
        <w:numPr>
          <w:ilvl w:val="0"/>
          <w:numId w:val="5"/>
        </w:numPr>
        <w:spacing w:after="0" w:line="276" w:lineRule="auto"/>
        <w:ind w:left="720" w:hanging="360"/>
        <w:jc w:val="both"/>
        <w:rPr>
          <w:sz w:val="24"/>
          <w:szCs w:val="24"/>
        </w:rPr>
      </w:pPr>
      <w:r w:rsidDel="00000000" w:rsidR="00000000" w:rsidRPr="00000000">
        <w:rPr>
          <w:b w:val="1"/>
          <w:sz w:val="24"/>
          <w:szCs w:val="24"/>
          <w:rtl w:val="0"/>
        </w:rPr>
        <w:t xml:space="preserve">Alimentación</w:t>
      </w:r>
      <w:r w:rsidDel="00000000" w:rsidR="00000000" w:rsidRPr="00000000">
        <w:rPr>
          <w:sz w:val="24"/>
          <w:szCs w:val="24"/>
          <w:rtl w:val="0"/>
        </w:rPr>
        <w:t xml:space="preserve"> </w:t>
      </w:r>
    </w:p>
    <w:p w:rsidR="00000000" w:rsidDel="00000000" w:rsidP="00000000" w:rsidRDefault="00000000" w:rsidRPr="00000000" w14:paraId="00000035">
      <w:pPr>
        <w:spacing w:after="0" w:line="276" w:lineRule="auto"/>
        <w:ind w:left="720" w:firstLine="0"/>
        <w:jc w:val="both"/>
        <w:rPr>
          <w:sz w:val="24"/>
          <w:szCs w:val="24"/>
          <w:highlight w:val="white"/>
        </w:rPr>
      </w:pPr>
      <w:r w:rsidDel="00000000" w:rsidR="00000000" w:rsidRPr="00000000">
        <w:rPr>
          <w:sz w:val="24"/>
          <w:szCs w:val="24"/>
          <w:rtl w:val="0"/>
        </w:rPr>
        <w:t xml:space="preserve">Características de la alimentación en personas mayores. Alimentación saludable. Pautas para una alimentación adecuada.</w:t>
      </w:r>
      <w:r w:rsidDel="00000000" w:rsidR="00000000" w:rsidRPr="00000000">
        <w:rPr>
          <w:rtl w:val="0"/>
        </w:rPr>
      </w:r>
    </w:p>
    <w:p w:rsidR="00000000" w:rsidDel="00000000" w:rsidP="00000000" w:rsidRDefault="00000000" w:rsidRPr="00000000" w14:paraId="00000036">
      <w:pPr>
        <w:numPr>
          <w:ilvl w:val="0"/>
          <w:numId w:val="5"/>
        </w:numPr>
        <w:spacing w:after="0" w:line="276" w:lineRule="auto"/>
        <w:ind w:left="720" w:hanging="360"/>
        <w:jc w:val="both"/>
        <w:rPr>
          <w:rFonts w:ascii="Calibri" w:cs="Calibri" w:eastAsia="Calibri" w:hAnsi="Calibri"/>
          <w:sz w:val="24"/>
          <w:szCs w:val="24"/>
        </w:rPr>
      </w:pPr>
      <w:r w:rsidDel="00000000" w:rsidR="00000000" w:rsidRPr="00000000">
        <w:rPr>
          <w:b w:val="1"/>
          <w:sz w:val="24"/>
          <w:szCs w:val="24"/>
          <w:highlight w:val="white"/>
          <w:rtl w:val="0"/>
        </w:rPr>
        <w:t xml:space="preserve">Estimulación, recreación, movimiento y socialización</w:t>
      </w:r>
    </w:p>
    <w:p w:rsidR="00000000" w:rsidDel="00000000" w:rsidP="00000000" w:rsidRDefault="00000000" w:rsidRPr="00000000" w14:paraId="00000037">
      <w:pPr>
        <w:spacing w:after="0" w:line="276" w:lineRule="auto"/>
        <w:ind w:left="720" w:firstLine="0"/>
        <w:jc w:val="both"/>
        <w:rPr>
          <w:b w:val="1"/>
          <w:sz w:val="24"/>
          <w:szCs w:val="24"/>
        </w:rPr>
      </w:pPr>
      <w:r w:rsidDel="00000000" w:rsidR="00000000" w:rsidRPr="00000000">
        <w:rPr>
          <w:sz w:val="24"/>
          <w:szCs w:val="24"/>
          <w:highlight w:val="white"/>
          <w:rtl w:val="0"/>
        </w:rPr>
        <w:t xml:space="preserve">La importancia de la organización de una rutina con hábitos saludables para las personas mayores: recreación, movimiento, estimulación y socialización. Estrategias para incorporar rutinas con hábitos saludables.</w:t>
      </w:r>
      <w:r w:rsidDel="00000000" w:rsidR="00000000" w:rsidRPr="00000000">
        <w:rPr>
          <w:rtl w:val="0"/>
        </w:rPr>
      </w:r>
    </w:p>
    <w:p w:rsidR="00000000" w:rsidDel="00000000" w:rsidP="00000000" w:rsidRDefault="00000000" w:rsidRPr="00000000" w14:paraId="00000038">
      <w:pPr>
        <w:spacing w:after="0" w:line="276"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05"/>
        </w:tabs>
        <w:spacing w:line="276" w:lineRule="auto"/>
        <w:ind w:left="0" w:right="69" w:hanging="2"/>
        <w:jc w:val="both"/>
        <w:rPr>
          <w:b w:val="1"/>
          <w:sz w:val="26"/>
          <w:szCs w:val="26"/>
        </w:rPr>
      </w:pPr>
      <w:bookmarkStart w:colFirst="0" w:colLast="0" w:name="_heading=h.1m1pbgnm0v3y" w:id="12"/>
      <w:bookmarkEnd w:id="12"/>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05"/>
        </w:tabs>
        <w:spacing w:line="276" w:lineRule="auto"/>
        <w:ind w:left="0" w:right="69" w:hanging="2"/>
        <w:jc w:val="both"/>
        <w:rPr>
          <w:b w:val="1"/>
          <w:color w:val="6fbdaf"/>
          <w:sz w:val="26"/>
          <w:szCs w:val="26"/>
        </w:rPr>
      </w:pPr>
      <w:bookmarkStart w:colFirst="0" w:colLast="0" w:name="_heading=h.2et92p0" w:id="13"/>
      <w:bookmarkEnd w:id="13"/>
      <w:r w:rsidDel="00000000" w:rsidR="00000000" w:rsidRPr="00000000">
        <w:rPr>
          <w:b w:val="1"/>
          <w:color w:val="6fbdaf"/>
          <w:sz w:val="26"/>
          <w:szCs w:val="26"/>
          <w:rtl w:val="0"/>
        </w:rPr>
        <w:t xml:space="preserve">METODOLOGÍA</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05"/>
        </w:tabs>
        <w:spacing w:line="276" w:lineRule="auto"/>
        <w:ind w:left="0" w:right="69" w:hanging="2"/>
        <w:jc w:val="both"/>
        <w:rPr>
          <w:color w:val="000000"/>
          <w:sz w:val="24"/>
          <w:szCs w:val="24"/>
        </w:rPr>
      </w:pPr>
      <w:bookmarkStart w:colFirst="0" w:colLast="0" w:name="_heading=h.x8hcijr2p36b" w:id="14"/>
      <w:bookmarkEnd w:id="14"/>
      <w:r w:rsidDel="00000000" w:rsidR="00000000" w:rsidRPr="00000000">
        <w:rPr>
          <w:color w:val="000000"/>
          <w:sz w:val="24"/>
          <w:szCs w:val="24"/>
          <w:rtl w:val="0"/>
        </w:rPr>
        <w:tab/>
      </w:r>
      <w:r w:rsidDel="00000000" w:rsidR="00000000" w:rsidRPr="00000000">
        <w:rPr>
          <w:b w:val="1"/>
          <w:color w:val="000000"/>
          <w:sz w:val="24"/>
          <w:szCs w:val="24"/>
          <w:rtl w:val="0"/>
        </w:rPr>
        <w:br w:type="textWrapping"/>
      </w:r>
      <w:r w:rsidDel="00000000" w:rsidR="00000000" w:rsidRPr="00000000">
        <w:rPr>
          <w:color w:val="222222"/>
          <w:sz w:val="24"/>
          <w:szCs w:val="24"/>
          <w:rtl w:val="0"/>
        </w:rPr>
        <w:t xml:space="preserve">El curso se desarrollará en modalidad asincrónica, autoadministrado y en línea, a través del Campus Virtual de la Universidad Hospital Italiano Buenos Aires. Es autoguiado, de manera que cada participante podrá acceder a este entorno digital y avanzar a su propio ritmo desde el inicio y hasta la finalización de la formación sin restricción horaria.</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05"/>
        </w:tabs>
        <w:spacing w:line="276" w:lineRule="auto"/>
        <w:ind w:left="0" w:right="69" w:hanging="2"/>
        <w:jc w:val="both"/>
        <w:rPr>
          <w:b w:val="1"/>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705"/>
        </w:tabs>
        <w:spacing w:line="276" w:lineRule="auto"/>
        <w:ind w:left="0" w:right="69" w:hanging="2"/>
        <w:jc w:val="both"/>
        <w:rPr>
          <w:color w:val="000000"/>
          <w:sz w:val="24"/>
          <w:szCs w:val="24"/>
        </w:rPr>
      </w:pPr>
      <w:r w:rsidDel="00000000" w:rsidR="00000000" w:rsidRPr="00000000">
        <w:rPr>
          <w:b w:val="1"/>
          <w:color w:val="000000"/>
          <w:sz w:val="24"/>
          <w:szCs w:val="24"/>
          <w:rtl w:val="0"/>
        </w:rPr>
        <w:t xml:space="preserve">Recursos educativos</w:t>
      </w: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pacing w:after="120" w:line="240" w:lineRule="auto"/>
        <w:ind w:left="0" w:hanging="2"/>
        <w:jc w:val="both"/>
        <w:rPr>
          <w:rFonts w:ascii="Calibri" w:cs="Calibri" w:eastAsia="Calibri" w:hAnsi="Calibri"/>
          <w:color w:val="222222"/>
          <w:sz w:val="24"/>
          <w:szCs w:val="24"/>
        </w:rPr>
      </w:pPr>
      <w:r w:rsidDel="00000000" w:rsidR="00000000" w:rsidRPr="00000000">
        <w:rPr>
          <w:color w:val="222222"/>
          <w:sz w:val="24"/>
          <w:szCs w:val="24"/>
          <w:rtl w:val="0"/>
        </w:rPr>
        <w:t xml:space="preserve">Materiales de estudio: elaborados por el equipo docente para el abordaje de los contenidos de la formación.</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tabs>
          <w:tab w:val="left" w:leader="none" w:pos="360"/>
        </w:tabs>
        <w:spacing w:after="100" w:before="100" w:line="240" w:lineRule="auto"/>
        <w:ind w:left="0" w:right="-154" w:hanging="2"/>
        <w:jc w:val="both"/>
        <w:rPr>
          <w:rFonts w:ascii="Calibri" w:cs="Calibri" w:eastAsia="Calibri" w:hAnsi="Calibri"/>
          <w:color w:val="222222"/>
          <w:sz w:val="24"/>
          <w:szCs w:val="24"/>
        </w:rPr>
      </w:pPr>
      <w:r w:rsidDel="00000000" w:rsidR="00000000" w:rsidRPr="00000000">
        <w:rPr>
          <w:color w:val="222222"/>
          <w:sz w:val="24"/>
          <w:szCs w:val="24"/>
          <w:rtl w:val="0"/>
        </w:rPr>
        <w:t xml:space="preserve">Actividades: </w:t>
      </w:r>
      <w:r w:rsidDel="00000000" w:rsidR="00000000" w:rsidRPr="00000000">
        <w:rPr>
          <w:color w:val="222222"/>
          <w:sz w:val="24"/>
          <w:szCs w:val="24"/>
          <w:rtl w:val="0"/>
        </w:rPr>
        <w:t xml:space="preserve">Cada unidad contará con un cuestionario para su resolución,  éstos se componen de preguntas de opción múltiple, con corrección automática. La propuesta es resolver estas actividades en orden secuencial, es decir, al aprobar el cuestionario de la Unidad 1 quedará habilitado para acceder al Cuestionario de la Unidad 2 y así sucesivamente. A su vez, es necesario completar estas seis actividades para rendir la evaluación final, que será con la misma metodología.</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4860"/>
        </w:tabs>
        <w:spacing w:after="100" w:before="100" w:lineRule="auto"/>
        <w:ind w:left="0" w:right="-595" w:hanging="2"/>
        <w:jc w:val="both"/>
        <w:rPr>
          <w:color w:val="000000"/>
          <w:sz w:val="24"/>
          <w:szCs w:val="24"/>
        </w:rPr>
      </w:pPr>
      <w:bookmarkStart w:colFirst="0" w:colLast="0" w:name="_heading=h.tyjcwt" w:id="15"/>
      <w:bookmarkEnd w:id="15"/>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0" w:hanging="2"/>
        <w:jc w:val="both"/>
        <w:rPr>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0" w:hanging="2"/>
        <w:jc w:val="both"/>
        <w:rPr>
          <w:b w:val="1"/>
          <w:color w:val="6fbdaf"/>
          <w:sz w:val="26"/>
          <w:szCs w:val="26"/>
        </w:rPr>
      </w:pPr>
      <w:r w:rsidDel="00000000" w:rsidR="00000000" w:rsidRPr="00000000">
        <w:rPr>
          <w:b w:val="1"/>
          <w:color w:val="6fbdaf"/>
          <w:sz w:val="26"/>
          <w:szCs w:val="26"/>
          <w:rtl w:val="0"/>
        </w:rPr>
        <w:t xml:space="preserve">MODALIDAD DE COMUNICACIÓN</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0" w:hanging="2"/>
        <w:jc w:val="both"/>
        <w:rPr>
          <w:b w:val="1"/>
          <w:color w:val="009190"/>
          <w:sz w:val="26"/>
          <w:szCs w:val="26"/>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0" w:hanging="2"/>
        <w:jc w:val="both"/>
        <w:rPr>
          <w:color w:val="222222"/>
          <w:sz w:val="24"/>
          <w:szCs w:val="24"/>
        </w:rPr>
      </w:pPr>
      <w:r w:rsidDel="00000000" w:rsidR="00000000" w:rsidRPr="00000000">
        <w:rPr>
          <w:color w:val="222222"/>
          <w:sz w:val="24"/>
          <w:szCs w:val="24"/>
          <w:rtl w:val="0"/>
        </w:rPr>
        <w:t xml:space="preserve">Los participantes del curso dispondrán de las siguientes herramientas de comunicación:</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ffffff" w:val="clear"/>
        <w:spacing w:after="0" w:line="240" w:lineRule="auto"/>
        <w:ind w:left="0" w:hanging="2"/>
        <w:jc w:val="both"/>
        <w:rPr>
          <w:rFonts w:ascii="Calibri" w:cs="Calibri" w:eastAsia="Calibri" w:hAnsi="Calibri"/>
          <w:color w:val="222222"/>
          <w:sz w:val="24"/>
          <w:szCs w:val="24"/>
        </w:rPr>
      </w:pPr>
      <w:r w:rsidDel="00000000" w:rsidR="00000000" w:rsidRPr="00000000">
        <w:rPr>
          <w:color w:val="222222"/>
          <w:sz w:val="24"/>
          <w:szCs w:val="24"/>
          <w:rtl w:val="0"/>
        </w:rPr>
        <w:t xml:space="preserve">Cartelera de novedades: A través de este espacio, los participantes recibirán comunicaciones acerca de temas administrativos generales.</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0" w:hanging="2"/>
        <w:jc w:val="both"/>
        <w:rPr>
          <w:color w:val="222222"/>
          <w:sz w:val="24"/>
          <w:szCs w:val="24"/>
        </w:rPr>
      </w:pPr>
      <w:r w:rsidDel="00000000" w:rsidR="00000000" w:rsidRPr="00000000">
        <w:rPr>
          <w:rtl w:val="0"/>
        </w:rPr>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after="0" w:line="240" w:lineRule="auto"/>
        <w:ind w:left="0" w:hanging="2"/>
        <w:jc w:val="both"/>
        <w:rPr>
          <w:rFonts w:ascii="Calibri" w:cs="Calibri" w:eastAsia="Calibri" w:hAnsi="Calibri"/>
          <w:color w:val="222222"/>
          <w:sz w:val="24"/>
          <w:szCs w:val="24"/>
        </w:rPr>
      </w:pPr>
      <w:r w:rsidDel="00000000" w:rsidR="00000000" w:rsidRPr="00000000">
        <w:rPr>
          <w:color w:val="222222"/>
          <w:sz w:val="24"/>
          <w:szCs w:val="24"/>
          <w:rtl w:val="0"/>
        </w:rPr>
        <w:t xml:space="preserve">Soporte técnico: La solicitud de ayuda y consultas sobre aspectos tecnológicos se realizará a través de este medio. </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0" w:hanging="2"/>
        <w:jc w:val="both"/>
        <w:rPr>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0" w:hanging="2"/>
        <w:jc w:val="both"/>
        <w:rPr>
          <w:sz w:val="24"/>
          <w:szCs w:val="24"/>
        </w:rPr>
      </w:pPr>
      <w:r w:rsidDel="00000000" w:rsidR="00000000" w:rsidRPr="00000000">
        <w:rPr>
          <w:sz w:val="24"/>
          <w:szCs w:val="24"/>
          <w:rtl w:val="0"/>
        </w:rPr>
        <w:t xml:space="preserve">Cada participante podrá acceder al espacio virtual del curso durante el plazo en el que la formación esté disponible y de acuerdo con el mecanismo de inscripción que se informará oportunamente. </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0" w:hanging="2"/>
        <w:jc w:val="both"/>
        <w:rPr>
          <w:color w:val="222222"/>
          <w:sz w:val="24"/>
          <w:szCs w:val="24"/>
        </w:rPr>
      </w:pPr>
      <w:r w:rsidDel="00000000" w:rsidR="00000000" w:rsidRPr="00000000">
        <w:rPr>
          <w:color w:val="222222"/>
          <w:sz w:val="24"/>
          <w:szCs w:val="24"/>
          <w:rtl w:val="0"/>
        </w:rPr>
        <w:t xml:space="preserve">Los profesionales del Hospital Italiano ingresarán con su usuario y clave de intranet.</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0" w:hanging="2"/>
        <w:jc w:val="both"/>
        <w:rPr>
          <w:color w:val="222222"/>
          <w:sz w:val="24"/>
          <w:szCs w:val="24"/>
        </w:rPr>
      </w:pPr>
      <w:r w:rsidDel="00000000" w:rsidR="00000000" w:rsidRPr="00000000">
        <w:rPr>
          <w:rtl w:val="0"/>
        </w:rPr>
      </w:r>
    </w:p>
    <w:p w:rsidR="00000000" w:rsidDel="00000000" w:rsidP="00000000" w:rsidRDefault="00000000" w:rsidRPr="00000000" w14:paraId="0000004C">
      <w:pPr>
        <w:spacing w:after="0" w:line="276" w:lineRule="auto"/>
        <w:ind w:firstLine="0"/>
        <w:jc w:val="both"/>
        <w:rPr>
          <w:b w:val="1"/>
          <w:color w:val="6fbdaf"/>
          <w:sz w:val="26"/>
          <w:szCs w:val="26"/>
        </w:rPr>
      </w:pPr>
      <w:r w:rsidDel="00000000" w:rsidR="00000000" w:rsidRPr="00000000">
        <w:rPr>
          <w:b w:val="1"/>
          <w:color w:val="6fbdaf"/>
          <w:sz w:val="26"/>
          <w:szCs w:val="26"/>
          <w:rtl w:val="0"/>
        </w:rPr>
        <w:t xml:space="preserve">CRONOGRAMA DE TRABAJO</w:t>
      </w:r>
      <w:r w:rsidDel="00000000" w:rsidR="00000000" w:rsidRPr="00000000">
        <w:rPr>
          <w:rtl w:val="0"/>
        </w:rPr>
      </w:r>
    </w:p>
    <w:p w:rsidR="00000000" w:rsidDel="00000000" w:rsidP="00000000" w:rsidRDefault="00000000" w:rsidRPr="00000000" w14:paraId="0000004D">
      <w:pPr>
        <w:spacing w:after="0" w:line="276" w:lineRule="auto"/>
        <w:ind w:firstLine="0"/>
        <w:jc w:val="both"/>
        <w:rPr>
          <w:b w:val="1"/>
          <w:color w:val="009190"/>
          <w:sz w:val="26"/>
          <w:szCs w:val="2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0" w:right="-110" w:hanging="2"/>
        <w:jc w:val="both"/>
        <w:rPr>
          <w:color w:val="000000"/>
          <w:sz w:val="24"/>
          <w:szCs w:val="24"/>
        </w:rPr>
      </w:pPr>
      <w:r w:rsidDel="00000000" w:rsidR="00000000" w:rsidRPr="00000000">
        <w:rPr>
          <w:color w:val="222222"/>
          <w:sz w:val="24"/>
          <w:szCs w:val="24"/>
          <w:rtl w:val="0"/>
        </w:rPr>
        <w:t xml:space="preserve">Cada participante tendrá su propio ritmo de estudio y la dedicación dependerá también de su formación y experiencia profesional previa en los contenidos que este curso desarrolla.</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0" w:hanging="2"/>
        <w:jc w:val="both"/>
        <w:rPr>
          <w:sz w:val="24"/>
          <w:szCs w:val="24"/>
        </w:rPr>
      </w:pPr>
      <w:r w:rsidDel="00000000" w:rsidR="00000000" w:rsidRPr="00000000">
        <w:rPr>
          <w:color w:val="000000"/>
          <w:sz w:val="24"/>
          <w:szCs w:val="24"/>
          <w:rtl w:val="0"/>
        </w:rPr>
        <w:t xml:space="preserve">Carga horaria estimada del Curso: </w:t>
      </w:r>
      <w:r w:rsidDel="00000000" w:rsidR="00000000" w:rsidRPr="00000000">
        <w:rPr>
          <w:color w:val="000000"/>
          <w:sz w:val="24"/>
          <w:szCs w:val="24"/>
          <w:rtl w:val="0"/>
        </w:rPr>
        <w:t xml:space="preserve">30 hs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0" w:hanging="2"/>
        <w:jc w:val="both"/>
        <w:rPr>
          <w:sz w:val="24"/>
          <w:szCs w:val="24"/>
        </w:rPr>
      </w:pPr>
      <w:bookmarkStart w:colFirst="0" w:colLast="0" w:name="_heading=h.1t3h5sf" w:id="16"/>
      <w:bookmarkEnd w:id="16"/>
      <w:r w:rsidDel="00000000" w:rsidR="00000000" w:rsidRPr="00000000">
        <w:rPr>
          <w:rtl w:val="0"/>
        </w:rPr>
      </w:r>
    </w:p>
    <w:p w:rsidR="00000000" w:rsidDel="00000000" w:rsidP="00000000" w:rsidRDefault="00000000" w:rsidRPr="00000000" w14:paraId="00000051">
      <w:pPr>
        <w:spacing w:after="0" w:line="276" w:lineRule="auto"/>
        <w:ind w:firstLine="0"/>
        <w:jc w:val="both"/>
        <w:rPr>
          <w:color w:val="6fbdaf"/>
          <w:sz w:val="24"/>
          <w:szCs w:val="24"/>
        </w:rPr>
      </w:pPr>
      <w:r w:rsidDel="00000000" w:rsidR="00000000" w:rsidRPr="00000000">
        <w:rPr>
          <w:b w:val="1"/>
          <w:color w:val="6fbdaf"/>
          <w:sz w:val="26"/>
          <w:szCs w:val="26"/>
          <w:rtl w:val="0"/>
        </w:rPr>
        <w:t xml:space="preserve">EVALUACIÓN FINAL</w:t>
      </w:r>
      <w:r w:rsidDel="00000000" w:rsidR="00000000" w:rsidRPr="00000000">
        <w:rPr>
          <w:rtl w:val="0"/>
        </w:rPr>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after="0" w:line="240" w:lineRule="auto"/>
        <w:ind w:left="360" w:right="-110" w:hanging="360"/>
        <w:jc w:val="both"/>
        <w:rPr>
          <w:rFonts w:ascii="Calibri" w:cs="Calibri" w:eastAsia="Calibri" w:hAnsi="Calibri"/>
          <w:color w:val="222222"/>
          <w:sz w:val="24"/>
          <w:szCs w:val="24"/>
        </w:rPr>
      </w:pPr>
      <w:r w:rsidDel="00000000" w:rsidR="00000000" w:rsidRPr="00000000">
        <w:rPr>
          <w:color w:val="222222"/>
          <w:sz w:val="24"/>
          <w:szCs w:val="24"/>
          <w:rtl w:val="0"/>
        </w:rPr>
        <w:t xml:space="preserve">Virtual (a través de Internet)</w:t>
      </w:r>
    </w:p>
    <w:p w:rsidR="00000000" w:rsidDel="00000000" w:rsidP="00000000" w:rsidRDefault="00000000" w:rsidRPr="00000000" w14:paraId="00000053">
      <w:pPr>
        <w:numPr>
          <w:ilvl w:val="0"/>
          <w:numId w:val="4"/>
        </w:numPr>
        <w:spacing w:after="0" w:line="240" w:lineRule="auto"/>
        <w:ind w:left="360" w:right="-110" w:hanging="360"/>
        <w:jc w:val="both"/>
        <w:rPr>
          <w:rFonts w:ascii="Calibri" w:cs="Calibri" w:eastAsia="Calibri" w:hAnsi="Calibri"/>
          <w:color w:val="222222"/>
          <w:sz w:val="24"/>
          <w:szCs w:val="24"/>
        </w:rPr>
      </w:pPr>
      <w:r w:rsidDel="00000000" w:rsidR="00000000" w:rsidRPr="00000000">
        <w:rPr>
          <w:color w:val="222222"/>
          <w:sz w:val="24"/>
          <w:szCs w:val="24"/>
          <w:rtl w:val="0"/>
        </w:rPr>
        <w:t xml:space="preserve">Para obtener el Certificado de</w:t>
      </w:r>
      <w:r w:rsidDel="00000000" w:rsidR="00000000" w:rsidRPr="00000000">
        <w:rPr>
          <w:color w:val="222222"/>
          <w:sz w:val="24"/>
          <w:szCs w:val="24"/>
          <w:rtl w:val="0"/>
        </w:rPr>
        <w:t xml:space="preserve"> aprobación</w:t>
      </w:r>
      <w:r w:rsidDel="00000000" w:rsidR="00000000" w:rsidRPr="00000000">
        <w:rPr>
          <w:color w:val="222222"/>
          <w:sz w:val="24"/>
          <w:szCs w:val="24"/>
          <w:rtl w:val="0"/>
        </w:rPr>
        <w:t xml:space="preserve"> del Curso de Extensión Universitaria se necesitará aprobar el examen final del curso a partir de la obtención de 7 (siete) puntos o más.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ind w:left="360" w:right="-110" w:firstLine="0"/>
        <w:jc w:val="both"/>
        <w:rPr>
          <w:color w:val="222222"/>
          <w:sz w:val="24"/>
          <w:szCs w:val="24"/>
        </w:rPr>
      </w:pPr>
      <w:r w:rsidDel="00000000" w:rsidR="00000000" w:rsidRPr="00000000">
        <w:rPr>
          <w:rtl w:val="0"/>
        </w:rPr>
      </w:r>
    </w:p>
    <w:sectPr>
      <w:headerReference r:id="rId8" w:type="default"/>
      <w:footerReference r:id="rId9" w:type="default"/>
      <w:footerReference r:id="rId10" w:type="even"/>
      <w:pgSz w:h="16838" w:w="11906" w:orient="portrait"/>
      <w:pgMar w:bottom="1440.0000000000002" w:top="566.9291338582677" w:left="1440.0000000000002" w:right="1440.0000000000002" w:header="708"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Georgia"/>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0" w:hanging="2"/>
      <w:jc w:val="right"/>
      <w:rPr>
        <w:rFonts w:ascii="Montserrat Medium" w:cs="Montserrat Medium" w:eastAsia="Montserrat Medium" w:hAnsi="Montserrat Medium"/>
        <w:color w:val="434343"/>
        <w:sz w:val="16"/>
        <w:szCs w:val="16"/>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spacing w:after="0" w:line="276" w:lineRule="auto"/>
      <w:ind w:firstLine="0"/>
      <w:jc w:val="center"/>
      <w:rPr>
        <w:rFonts w:ascii="Montserrat Medium" w:cs="Montserrat Medium" w:eastAsia="Montserrat Medium" w:hAnsi="Montserrat Medium"/>
        <w:color w:val="434343"/>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after="0" w:line="276" w:lineRule="auto"/>
      <w:ind w:firstLine="0"/>
      <w:jc w:val="center"/>
      <w:rPr>
        <w:rFonts w:ascii="Montserrat Medium" w:cs="Montserrat Medium" w:eastAsia="Montserrat Medium" w:hAnsi="Montserrat Medium"/>
        <w:color w:val="434343"/>
        <w:sz w:val="16"/>
        <w:szCs w:val="16"/>
      </w:rPr>
    </w:pPr>
    <w:r w:rsidDel="00000000" w:rsidR="00000000" w:rsidRPr="00000000">
      <w:rPr>
        <w:rtl w:val="0"/>
      </w:rPr>
    </w:r>
  </w:p>
  <w:p w:rsidR="00000000" w:rsidDel="00000000" w:rsidP="00000000" w:rsidRDefault="00000000" w:rsidRPr="00000000" w14:paraId="00000058">
    <w:pPr>
      <w:spacing w:after="0" w:line="276" w:lineRule="auto"/>
      <w:ind w:firstLine="0"/>
      <w:jc w:val="center"/>
      <w:rPr>
        <w:color w:val="000000"/>
      </w:rPr>
    </w:pPr>
    <w:r w:rsidDel="00000000" w:rsidR="00000000" w:rsidRPr="00000000">
      <w:rPr>
        <w:rFonts w:ascii="Montserrat Medium" w:cs="Montserrat Medium" w:eastAsia="Montserrat Medium" w:hAnsi="Montserrat Medium"/>
        <w:color w:val="434343"/>
        <w:sz w:val="16"/>
        <w:szCs w:val="16"/>
        <w:rtl w:val="0"/>
      </w:rPr>
      <w:t xml:space="preserve">Universidad Hospital Italiano de Buenos Aires </w:t>
    </w:r>
    <w:r w:rsidDel="00000000" w:rsidR="00000000" w:rsidRPr="00000000">
      <w:rPr>
        <w:rFonts w:ascii="Roboto" w:cs="Roboto" w:eastAsia="Roboto" w:hAnsi="Roboto"/>
        <w:color w:val="263238"/>
        <w:sz w:val="20"/>
        <w:szCs w:val="20"/>
        <w:rtl w:val="0"/>
      </w:rPr>
      <w:t xml:space="preserve">| </w:t>
    </w:r>
    <w:r w:rsidDel="00000000" w:rsidR="00000000" w:rsidRPr="00000000">
      <w:rPr>
        <w:rFonts w:ascii="Montserrat" w:cs="Montserrat" w:eastAsia="Montserrat" w:hAnsi="Montserrat"/>
        <w:b w:val="1"/>
        <w:color w:val="434343"/>
        <w:sz w:val="16"/>
        <w:szCs w:val="16"/>
        <w:rtl w:val="0"/>
      </w:rPr>
      <w:t xml:space="preserve">Curso básico de formación para cuidadores de personas mayores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0" w:right="36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Verdana" w:cs="Verdana" w:eastAsia="Verdana" w:hAnsi="Verdana"/>
      <w:b w:val="1"/>
      <w:sz w:val="24"/>
      <w:szCs w:val="24"/>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hanging="1"/>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hanging="1"/>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hanging="1"/>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hanging="1"/>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hanging="1"/>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hanging="1"/>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next w:val="Normal1"/>
    <w:autoRedefine w:val="1"/>
    <w:hidden w:val="1"/>
    <w:qFormat w:val="1"/>
    <w:rsid w:val="004F0FC3"/>
    <w:pPr>
      <w:suppressAutoHyphens w:val="1"/>
      <w:ind w:left="-1" w:leftChars="-1" w:hangingChars="1"/>
      <w:textDirection w:val="btLr"/>
      <w:textAlignment w:val="top"/>
      <w:outlineLvl w:val="0"/>
    </w:pPr>
    <w:rPr>
      <w:position w:val="-1"/>
      <w:lang w:val="en-US"/>
    </w:rPr>
  </w:style>
  <w:style w:type="paragraph" w:styleId="Ttulo1">
    <w:name w:val="heading 1"/>
    <w:basedOn w:val="Normal"/>
    <w:next w:val="Normal"/>
    <w:autoRedefine w:val="1"/>
    <w:hidden w:val="1"/>
    <w:qFormat w:val="1"/>
    <w:rsid w:val="004F0FC3"/>
    <w:pPr>
      <w:keepNext w:val="1"/>
      <w:suppressAutoHyphens w:val="0"/>
      <w:spacing w:after="0" w:line="240" w:lineRule="auto"/>
    </w:pPr>
    <w:rPr>
      <w:rFonts w:ascii="Verdana" w:cs="Times New Roman" w:hAnsi="Verdana"/>
      <w:b w:val="1"/>
      <w:sz w:val="24"/>
      <w:szCs w:val="20"/>
      <w:lang w:eastAsia="es-ES" w:val="es-ES"/>
    </w:rPr>
  </w:style>
  <w:style w:type="paragraph" w:styleId="Ttulo2">
    <w:name w:val="heading 2"/>
    <w:basedOn w:val="Normal2"/>
    <w:next w:val="Normal2"/>
    <w:autoRedefine w:val="1"/>
    <w:hidden w:val="1"/>
    <w:qFormat w:val="1"/>
    <w:rsid w:val="004F0FC3"/>
    <w:pPr>
      <w:keepNext w:val="1"/>
      <w:keepLines w:val="1"/>
      <w:spacing w:after="80" w:before="360"/>
      <w:outlineLvl w:val="1"/>
    </w:pPr>
    <w:rPr>
      <w:b w:val="1"/>
      <w:sz w:val="36"/>
      <w:szCs w:val="36"/>
    </w:rPr>
  </w:style>
  <w:style w:type="paragraph" w:styleId="Ttulo3">
    <w:name w:val="heading 3"/>
    <w:basedOn w:val="Normal2"/>
    <w:next w:val="Normal2"/>
    <w:autoRedefine w:val="1"/>
    <w:hidden w:val="1"/>
    <w:qFormat w:val="1"/>
    <w:rsid w:val="004F0FC3"/>
    <w:pPr>
      <w:keepNext w:val="1"/>
      <w:keepLines w:val="1"/>
      <w:spacing w:after="80" w:before="280"/>
      <w:outlineLvl w:val="2"/>
    </w:pPr>
    <w:rPr>
      <w:b w:val="1"/>
      <w:sz w:val="28"/>
      <w:szCs w:val="28"/>
    </w:rPr>
  </w:style>
  <w:style w:type="paragraph" w:styleId="Ttulo4">
    <w:name w:val="heading 4"/>
    <w:basedOn w:val="Normal2"/>
    <w:next w:val="Normal2"/>
    <w:autoRedefine w:val="1"/>
    <w:hidden w:val="1"/>
    <w:qFormat w:val="1"/>
    <w:rsid w:val="004F0FC3"/>
    <w:pPr>
      <w:keepNext w:val="1"/>
      <w:keepLines w:val="1"/>
      <w:spacing w:after="40" w:before="240"/>
      <w:outlineLvl w:val="3"/>
    </w:pPr>
    <w:rPr>
      <w:b w:val="1"/>
      <w:sz w:val="24"/>
      <w:szCs w:val="24"/>
    </w:rPr>
  </w:style>
  <w:style w:type="paragraph" w:styleId="Ttulo5">
    <w:name w:val="heading 5"/>
    <w:basedOn w:val="Normal2"/>
    <w:next w:val="Normal2"/>
    <w:autoRedefine w:val="1"/>
    <w:hidden w:val="1"/>
    <w:qFormat w:val="1"/>
    <w:rsid w:val="004F0FC3"/>
    <w:pPr>
      <w:keepNext w:val="1"/>
      <w:keepLines w:val="1"/>
      <w:spacing w:after="40" w:before="220"/>
      <w:outlineLvl w:val="4"/>
    </w:pPr>
    <w:rPr>
      <w:b w:val="1"/>
    </w:rPr>
  </w:style>
  <w:style w:type="paragraph" w:styleId="Ttulo6">
    <w:name w:val="heading 6"/>
    <w:basedOn w:val="Normal2"/>
    <w:next w:val="Normal2"/>
    <w:autoRedefine w:val="1"/>
    <w:hidden w:val="1"/>
    <w:qFormat w:val="1"/>
    <w:rsid w:val="004F0FC3"/>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2"/>
    <w:next w:val="Normal2"/>
    <w:autoRedefine w:val="1"/>
    <w:hidden w:val="1"/>
    <w:qFormat w:val="1"/>
    <w:rsid w:val="004F0FC3"/>
    <w:pPr>
      <w:keepNext w:val="1"/>
      <w:keepLines w:val="1"/>
      <w:spacing w:after="120" w:before="480"/>
    </w:pPr>
    <w:rPr>
      <w:b w:val="1"/>
      <w:sz w:val="72"/>
      <w:szCs w:val="72"/>
    </w:rPr>
  </w:style>
  <w:style w:type="paragraph" w:styleId="Normal1" w:customStyle="1">
    <w:name w:val="Normal1"/>
    <w:rsid w:val="004F0FC3"/>
  </w:style>
  <w:style w:type="table" w:styleId="TableNormal0" w:customStyle="1">
    <w:name w:val="Table Normal"/>
    <w:rsid w:val="004F0FC3"/>
    <w:tblPr>
      <w:tblCellMar>
        <w:top w:w="0.0" w:type="dxa"/>
        <w:left w:w="0.0" w:type="dxa"/>
        <w:bottom w:w="0.0" w:type="dxa"/>
        <w:right w:w="0.0" w:type="dxa"/>
      </w:tblCellMar>
    </w:tblPr>
  </w:style>
  <w:style w:type="character" w:styleId="Car" w:customStyle="1">
    <w:name w:val="Car"/>
    <w:basedOn w:val="Fuentedeprrafopredeter"/>
    <w:autoRedefine w:val="1"/>
    <w:hidden w:val="1"/>
    <w:qFormat w:val="1"/>
    <w:rsid w:val="004F0FC3"/>
    <w:rPr>
      <w:rFonts w:ascii="Verdana" w:cs="Times New Roman" w:hAnsi="Verdana"/>
      <w:b w:val="1"/>
      <w:w w:val="100"/>
      <w:position w:val="-1"/>
      <w:sz w:val="20"/>
      <w:szCs w:val="20"/>
      <w:effect w:val="none"/>
      <w:vertAlign w:val="baseline"/>
      <w:cs w:val="0"/>
      <w:em w:val="none"/>
      <w:lang w:eastAsia="es-ES"/>
    </w:rPr>
  </w:style>
  <w:style w:type="character" w:styleId="Car0" w:customStyle="1">
    <w:name w:val="Car"/>
    <w:basedOn w:val="Fuentedeprrafopredeter"/>
    <w:autoRedefine w:val="1"/>
    <w:hidden w:val="1"/>
    <w:qFormat w:val="1"/>
    <w:rsid w:val="004F0FC3"/>
    <w:rPr>
      <w:rFonts w:ascii="Cambria" w:cs="Times New Roman" w:eastAsia="Times New Roman" w:hAnsi="Cambria"/>
      <w:b w:val="1"/>
      <w:bCs w:val="1"/>
      <w:i w:val="1"/>
      <w:iCs w:val="1"/>
      <w:w w:val="100"/>
      <w:position w:val="-1"/>
      <w:sz w:val="28"/>
      <w:szCs w:val="28"/>
      <w:effect w:val="none"/>
      <w:vertAlign w:val="baseline"/>
      <w:cs w:val="0"/>
      <w:em w:val="none"/>
      <w:lang w:val="en-US"/>
    </w:rPr>
  </w:style>
  <w:style w:type="character" w:styleId="Car1" w:customStyle="1">
    <w:name w:val="Car"/>
    <w:basedOn w:val="Fuentedeprrafopredeter"/>
    <w:autoRedefine w:val="1"/>
    <w:hidden w:val="1"/>
    <w:qFormat w:val="1"/>
    <w:rsid w:val="004F0FC3"/>
    <w:rPr>
      <w:rFonts w:ascii="Cambria" w:cs="Times New Roman" w:eastAsia="Times New Roman" w:hAnsi="Cambria"/>
      <w:b w:val="1"/>
      <w:bCs w:val="1"/>
      <w:w w:val="100"/>
      <w:position w:val="-1"/>
      <w:sz w:val="26"/>
      <w:szCs w:val="26"/>
      <w:effect w:val="none"/>
      <w:vertAlign w:val="baseline"/>
      <w:cs w:val="0"/>
      <w:em w:val="none"/>
      <w:lang w:val="en-US"/>
    </w:rPr>
  </w:style>
  <w:style w:type="character" w:styleId="Car2" w:customStyle="1">
    <w:name w:val="Car"/>
    <w:basedOn w:val="Fuentedeprrafopredeter"/>
    <w:autoRedefine w:val="1"/>
    <w:hidden w:val="1"/>
    <w:qFormat w:val="1"/>
    <w:rsid w:val="004F0FC3"/>
    <w:rPr>
      <w:rFonts w:ascii="Calibri" w:cs="Times New Roman" w:eastAsia="Times New Roman" w:hAnsi="Calibri"/>
      <w:b w:val="1"/>
      <w:bCs w:val="1"/>
      <w:w w:val="100"/>
      <w:position w:val="-1"/>
      <w:sz w:val="28"/>
      <w:szCs w:val="28"/>
      <w:effect w:val="none"/>
      <w:vertAlign w:val="baseline"/>
      <w:cs w:val="0"/>
      <w:em w:val="none"/>
      <w:lang w:val="en-US"/>
    </w:rPr>
  </w:style>
  <w:style w:type="character" w:styleId="Car3" w:customStyle="1">
    <w:name w:val="Car"/>
    <w:basedOn w:val="Fuentedeprrafopredeter"/>
    <w:autoRedefine w:val="1"/>
    <w:hidden w:val="1"/>
    <w:qFormat w:val="1"/>
    <w:rsid w:val="004F0FC3"/>
    <w:rPr>
      <w:rFonts w:ascii="Calibri" w:cs="Times New Roman" w:eastAsia="Times New Roman" w:hAnsi="Calibri"/>
      <w:b w:val="1"/>
      <w:bCs w:val="1"/>
      <w:i w:val="1"/>
      <w:iCs w:val="1"/>
      <w:w w:val="100"/>
      <w:position w:val="-1"/>
      <w:sz w:val="26"/>
      <w:szCs w:val="26"/>
      <w:effect w:val="none"/>
      <w:vertAlign w:val="baseline"/>
      <w:cs w:val="0"/>
      <w:em w:val="none"/>
      <w:lang w:val="en-US"/>
    </w:rPr>
  </w:style>
  <w:style w:type="character" w:styleId="Car4" w:customStyle="1">
    <w:name w:val="Car"/>
    <w:basedOn w:val="Fuentedeprrafopredeter"/>
    <w:autoRedefine w:val="1"/>
    <w:hidden w:val="1"/>
    <w:qFormat w:val="1"/>
    <w:rsid w:val="004F0FC3"/>
    <w:rPr>
      <w:rFonts w:ascii="Calibri" w:cs="Times New Roman" w:eastAsia="Times New Roman" w:hAnsi="Calibri"/>
      <w:b w:val="1"/>
      <w:bCs w:val="1"/>
      <w:w w:val="100"/>
      <w:position w:val="-1"/>
      <w:sz w:val="22"/>
      <w:szCs w:val="22"/>
      <w:effect w:val="none"/>
      <w:vertAlign w:val="baseline"/>
      <w:cs w:val="0"/>
      <w:em w:val="none"/>
      <w:lang w:val="en-US"/>
    </w:rPr>
  </w:style>
  <w:style w:type="paragraph" w:styleId="Normal2" w:customStyle="1">
    <w:name w:val="Normal2"/>
    <w:autoRedefine w:val="1"/>
    <w:hidden w:val="1"/>
    <w:qFormat w:val="1"/>
    <w:rsid w:val="004F0FC3"/>
    <w:pPr>
      <w:suppressAutoHyphens w:val="1"/>
      <w:ind w:left="-1" w:leftChars="-1" w:hangingChars="1"/>
      <w:textDirection w:val="btLr"/>
      <w:textAlignment w:val="top"/>
      <w:outlineLvl w:val="0"/>
    </w:pPr>
    <w:rPr>
      <w:position w:val="-1"/>
      <w:lang w:val="es-ES"/>
    </w:rPr>
  </w:style>
  <w:style w:type="character" w:styleId="Car5" w:customStyle="1">
    <w:name w:val="Car"/>
    <w:basedOn w:val="Fuentedeprrafopredeter"/>
    <w:autoRedefine w:val="1"/>
    <w:hidden w:val="1"/>
    <w:qFormat w:val="1"/>
    <w:rsid w:val="004F0FC3"/>
    <w:rPr>
      <w:rFonts w:ascii="Cambria" w:cs="Times New Roman" w:eastAsia="Times New Roman" w:hAnsi="Cambria"/>
      <w:b w:val="1"/>
      <w:bCs w:val="1"/>
      <w:w w:val="100"/>
      <w:kern w:val="28"/>
      <w:position w:val="-1"/>
      <w:sz w:val="32"/>
      <w:szCs w:val="32"/>
      <w:effect w:val="none"/>
      <w:vertAlign w:val="baseline"/>
      <w:cs w:val="0"/>
      <w:em w:val="none"/>
      <w:lang w:val="en-US"/>
    </w:rPr>
  </w:style>
  <w:style w:type="paragraph" w:styleId="Textodeglobo">
    <w:name w:val="Balloon Text"/>
    <w:basedOn w:val="Normal"/>
    <w:autoRedefine w:val="1"/>
    <w:hidden w:val="1"/>
    <w:qFormat w:val="1"/>
    <w:rsid w:val="004F0FC3"/>
    <w:pPr>
      <w:spacing w:after="0" w:line="240" w:lineRule="auto"/>
    </w:pPr>
    <w:rPr>
      <w:rFonts w:ascii="Tahoma" w:cs="Tahoma" w:hAnsi="Tahoma"/>
      <w:sz w:val="16"/>
      <w:szCs w:val="16"/>
      <w:lang w:val="es-ES"/>
    </w:rPr>
  </w:style>
  <w:style w:type="character" w:styleId="Car6" w:customStyle="1">
    <w:name w:val="Car"/>
    <w:basedOn w:val="Fuentedeprrafopredeter"/>
    <w:autoRedefine w:val="1"/>
    <w:hidden w:val="1"/>
    <w:qFormat w:val="1"/>
    <w:rsid w:val="004F0FC3"/>
    <w:rPr>
      <w:rFonts w:ascii="Tahoma" w:cs="Tahoma" w:hAnsi="Tahoma"/>
      <w:w w:val="100"/>
      <w:position w:val="-1"/>
      <w:sz w:val="16"/>
      <w:szCs w:val="16"/>
      <w:effect w:val="none"/>
      <w:vertAlign w:val="baseline"/>
      <w:cs w:val="0"/>
      <w:em w:val="none"/>
    </w:rPr>
  </w:style>
  <w:style w:type="paragraph" w:styleId="Encabezado">
    <w:name w:val="header"/>
    <w:basedOn w:val="Normal"/>
    <w:autoRedefine w:val="1"/>
    <w:hidden w:val="1"/>
    <w:qFormat w:val="1"/>
    <w:rsid w:val="004F0FC3"/>
    <w:pPr>
      <w:tabs>
        <w:tab w:val="center" w:pos="4513"/>
        <w:tab w:val="right" w:pos="9026"/>
      </w:tabs>
      <w:spacing w:after="0" w:line="240" w:lineRule="auto"/>
    </w:pPr>
    <w:rPr>
      <w:lang w:val="es-ES"/>
    </w:rPr>
  </w:style>
  <w:style w:type="character" w:styleId="Car7" w:customStyle="1">
    <w:name w:val="Car"/>
    <w:basedOn w:val="Fuentedeprrafopredeter"/>
    <w:autoRedefine w:val="1"/>
    <w:hidden w:val="1"/>
    <w:qFormat w:val="1"/>
    <w:rsid w:val="004F0FC3"/>
    <w:rPr>
      <w:w w:val="100"/>
      <w:position w:val="-1"/>
      <w:effect w:val="none"/>
      <w:vertAlign w:val="baseline"/>
      <w:cs w:val="0"/>
      <w:em w:val="none"/>
    </w:rPr>
  </w:style>
  <w:style w:type="paragraph" w:styleId="Piedepgina">
    <w:name w:val="footer"/>
    <w:basedOn w:val="Normal"/>
    <w:autoRedefine w:val="1"/>
    <w:hidden w:val="1"/>
    <w:qFormat w:val="1"/>
    <w:rsid w:val="004F0FC3"/>
    <w:pPr>
      <w:tabs>
        <w:tab w:val="center" w:pos="4513"/>
        <w:tab w:val="right" w:pos="9026"/>
      </w:tabs>
      <w:spacing w:after="0" w:line="240" w:lineRule="auto"/>
    </w:pPr>
    <w:rPr>
      <w:lang w:val="es-ES"/>
    </w:rPr>
  </w:style>
  <w:style w:type="character" w:styleId="Car8" w:customStyle="1">
    <w:name w:val="Car"/>
    <w:basedOn w:val="Fuentedeprrafopredeter"/>
    <w:autoRedefine w:val="1"/>
    <w:hidden w:val="1"/>
    <w:qFormat w:val="1"/>
    <w:rsid w:val="004F0FC3"/>
    <w:rPr>
      <w:w w:val="100"/>
      <w:position w:val="-1"/>
      <w:effect w:val="none"/>
      <w:vertAlign w:val="baseline"/>
      <w:cs w:val="0"/>
      <w:em w:val="none"/>
    </w:rPr>
  </w:style>
  <w:style w:type="paragraph" w:styleId="NormalWeb">
    <w:name w:val="Normal (Web)"/>
    <w:basedOn w:val="Normal"/>
    <w:autoRedefine w:val="1"/>
    <w:hidden w:val="1"/>
    <w:qFormat w:val="1"/>
    <w:rsid w:val="004F0FC3"/>
    <w:pPr>
      <w:spacing w:after="100" w:afterAutospacing="1" w:before="100" w:beforeAutospacing="1" w:line="240" w:lineRule="auto"/>
    </w:pPr>
    <w:rPr>
      <w:rFonts w:ascii="Times New Roman" w:cs="Times New Roman" w:hAnsi="Times New Roman"/>
      <w:sz w:val="24"/>
      <w:szCs w:val="24"/>
      <w:lang w:eastAsia="es-ES"/>
    </w:rPr>
  </w:style>
  <w:style w:type="character" w:styleId="apple-converted-space" w:customStyle="1">
    <w:name w:val="apple-converted-space"/>
    <w:basedOn w:val="Fuentedeprrafopredeter"/>
    <w:autoRedefine w:val="1"/>
    <w:hidden w:val="1"/>
    <w:qFormat w:val="1"/>
    <w:rsid w:val="004F0FC3"/>
    <w:rPr>
      <w:w w:val="100"/>
      <w:position w:val="-1"/>
      <w:effect w:val="none"/>
      <w:vertAlign w:val="baseline"/>
      <w:cs w:val="0"/>
      <w:em w:val="none"/>
    </w:rPr>
  </w:style>
  <w:style w:type="character" w:styleId="Hipervnculo">
    <w:name w:val="Hyperlink"/>
    <w:basedOn w:val="Fuentedeprrafopredeter"/>
    <w:autoRedefine w:val="1"/>
    <w:hidden w:val="1"/>
    <w:qFormat w:val="1"/>
    <w:rsid w:val="004F0FC3"/>
    <w:rPr>
      <w:color w:val="0000ff"/>
      <w:w w:val="100"/>
      <w:position w:val="-1"/>
      <w:u w:val="single"/>
      <w:effect w:val="none"/>
      <w:vertAlign w:val="baseline"/>
      <w:cs w:val="0"/>
      <w:em w:val="none"/>
    </w:rPr>
  </w:style>
  <w:style w:type="paragraph" w:styleId="Sinespaciado">
    <w:name w:val="No Spacing"/>
    <w:autoRedefine w:val="1"/>
    <w:hidden w:val="1"/>
    <w:qFormat w:val="1"/>
    <w:rsid w:val="004F0FC3"/>
    <w:pPr>
      <w:suppressAutoHyphens w:val="1"/>
      <w:spacing w:line="1" w:lineRule="atLeast"/>
      <w:ind w:left="-1" w:leftChars="-1" w:hangingChars="1"/>
      <w:textDirection w:val="btLr"/>
      <w:textAlignment w:val="top"/>
      <w:outlineLvl w:val="0"/>
    </w:pPr>
    <w:rPr>
      <w:position w:val="-1"/>
      <w:lang w:val="en-US"/>
    </w:rPr>
  </w:style>
  <w:style w:type="paragraph" w:styleId="Default" w:customStyle="1">
    <w:name w:val="Default"/>
    <w:autoRedefine w:val="1"/>
    <w:hidden w:val="1"/>
    <w:qFormat w:val="1"/>
    <w:rsid w:val="004F0FC3"/>
    <w:pPr>
      <w:suppressAutoHyphens w:val="1"/>
      <w:autoSpaceDE w:val="0"/>
      <w:autoSpaceDN w:val="0"/>
      <w:adjustRightInd w:val="0"/>
      <w:spacing w:line="1" w:lineRule="atLeast"/>
      <w:ind w:left="-1" w:leftChars="-1" w:hangingChars="1"/>
      <w:textDirection w:val="btLr"/>
      <w:textAlignment w:val="top"/>
      <w:outlineLvl w:val="0"/>
    </w:pPr>
    <w:rPr>
      <w:rFonts w:ascii="Tahoma" w:cs="Tahoma" w:hAnsi="Tahoma"/>
      <w:color w:val="000000"/>
      <w:position w:val="-1"/>
      <w:sz w:val="24"/>
      <w:szCs w:val="24"/>
      <w:lang w:val="en-US"/>
    </w:rPr>
  </w:style>
  <w:style w:type="character" w:styleId="Textoennegrita">
    <w:name w:val="Strong"/>
    <w:basedOn w:val="Fuentedeprrafopredeter"/>
    <w:autoRedefine w:val="1"/>
    <w:hidden w:val="1"/>
    <w:qFormat w:val="1"/>
    <w:rsid w:val="004F0FC3"/>
    <w:rPr>
      <w:b w:val="1"/>
      <w:w w:val="100"/>
      <w:position w:val="-1"/>
      <w:effect w:val="none"/>
      <w:vertAlign w:val="baseline"/>
      <w:cs w:val="0"/>
      <w:em w:val="none"/>
    </w:rPr>
  </w:style>
  <w:style w:type="character" w:styleId="Refdecomentario">
    <w:name w:val="annotation reference"/>
    <w:basedOn w:val="Fuentedeprrafopredeter"/>
    <w:autoRedefine w:val="1"/>
    <w:hidden w:val="1"/>
    <w:qFormat w:val="1"/>
    <w:rsid w:val="004F0FC3"/>
    <w:rPr>
      <w:w w:val="100"/>
      <w:position w:val="-1"/>
      <w:sz w:val="16"/>
      <w:szCs w:val="16"/>
      <w:effect w:val="none"/>
      <w:vertAlign w:val="baseline"/>
      <w:cs w:val="0"/>
      <w:em w:val="none"/>
    </w:rPr>
  </w:style>
  <w:style w:type="paragraph" w:styleId="Textocomentario">
    <w:name w:val="annotation text"/>
    <w:basedOn w:val="Normal"/>
    <w:autoRedefine w:val="1"/>
    <w:hidden w:val="1"/>
    <w:qFormat w:val="1"/>
    <w:rsid w:val="004F0FC3"/>
    <w:pPr>
      <w:spacing w:line="240" w:lineRule="auto"/>
    </w:pPr>
    <w:rPr>
      <w:sz w:val="20"/>
      <w:szCs w:val="20"/>
    </w:rPr>
  </w:style>
  <w:style w:type="character" w:styleId="Car9" w:customStyle="1">
    <w:name w:val="Car"/>
    <w:basedOn w:val="Fuentedeprrafopredeter"/>
    <w:autoRedefine w:val="1"/>
    <w:hidden w:val="1"/>
    <w:qFormat w:val="1"/>
    <w:rsid w:val="004F0FC3"/>
    <w:rPr>
      <w:w w:val="100"/>
      <w:position w:val="-1"/>
      <w:sz w:val="20"/>
      <w:szCs w:val="20"/>
      <w:effect w:val="none"/>
      <w:vertAlign w:val="baseline"/>
      <w:cs w:val="0"/>
      <w:em w:val="none"/>
      <w:lang w:val="en-US"/>
    </w:rPr>
  </w:style>
  <w:style w:type="paragraph" w:styleId="Asuntodelcomentario">
    <w:name w:val="annotation subject"/>
    <w:basedOn w:val="Textocomentario"/>
    <w:next w:val="Textocomentario"/>
    <w:autoRedefine w:val="1"/>
    <w:hidden w:val="1"/>
    <w:qFormat w:val="1"/>
    <w:rsid w:val="004F0FC3"/>
    <w:rPr>
      <w:b w:val="1"/>
      <w:bCs w:val="1"/>
    </w:rPr>
  </w:style>
  <w:style w:type="character" w:styleId="Cara" w:customStyle="1">
    <w:name w:val="Car"/>
    <w:basedOn w:val="Car9"/>
    <w:autoRedefine w:val="1"/>
    <w:hidden w:val="1"/>
    <w:qFormat w:val="1"/>
    <w:rsid w:val="004F0FC3"/>
    <w:rPr>
      <w:b w:val="1"/>
      <w:bCs w:val="1"/>
      <w:w w:val="100"/>
      <w:position w:val="-1"/>
      <w:sz w:val="20"/>
      <w:szCs w:val="20"/>
      <w:effect w:val="none"/>
      <w:vertAlign w:val="baseline"/>
      <w:cs w:val="0"/>
      <w:em w:val="none"/>
      <w:lang w:val="en-US"/>
    </w:rPr>
  </w:style>
  <w:style w:type="paragraph" w:styleId="Prrafodelista">
    <w:name w:val="List Paragraph"/>
    <w:basedOn w:val="Normal"/>
    <w:autoRedefine w:val="1"/>
    <w:hidden w:val="1"/>
    <w:qFormat w:val="1"/>
    <w:rsid w:val="004F0FC3"/>
    <w:pPr>
      <w:ind w:left="720"/>
      <w:contextualSpacing w:val="1"/>
    </w:pPr>
  </w:style>
  <w:style w:type="character" w:styleId="gmaildefault" w:customStyle="1">
    <w:name w:val="gmail_default"/>
    <w:basedOn w:val="Fuentedeprrafopredeter"/>
    <w:autoRedefine w:val="1"/>
    <w:hidden w:val="1"/>
    <w:qFormat w:val="1"/>
    <w:rsid w:val="004F0FC3"/>
    <w:rPr>
      <w:w w:val="100"/>
      <w:position w:val="-1"/>
      <w:effect w:val="none"/>
      <w:vertAlign w:val="baseline"/>
      <w:cs w:val="0"/>
      <w:em w:val="none"/>
    </w:rPr>
  </w:style>
  <w:style w:type="character" w:styleId="apple-tab-span" w:customStyle="1">
    <w:name w:val="apple-tab-span"/>
    <w:basedOn w:val="Fuentedeprrafopredeter"/>
    <w:autoRedefine w:val="1"/>
    <w:hidden w:val="1"/>
    <w:qFormat w:val="1"/>
    <w:rsid w:val="004F0FC3"/>
    <w:rPr>
      <w:w w:val="100"/>
      <w:position w:val="-1"/>
      <w:effect w:val="none"/>
      <w:vertAlign w:val="baseline"/>
      <w:cs w:val="0"/>
      <w:em w:val="non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Carb" w:customStyle="1">
    <w:name w:val="Car"/>
    <w:basedOn w:val="Fuentedeprrafopredeter"/>
    <w:autoRedefine w:val="1"/>
    <w:hidden w:val="1"/>
    <w:qFormat w:val="1"/>
    <w:rsid w:val="004F0FC3"/>
    <w:rPr>
      <w:rFonts w:ascii="Cambria" w:cs="Times New Roman" w:eastAsia="Times New Roman" w:hAnsi="Cambria"/>
      <w:w w:val="100"/>
      <w:position w:val="-1"/>
      <w:sz w:val="24"/>
      <w:szCs w:val="24"/>
      <w:effect w:val="none"/>
      <w:vertAlign w:val="baseline"/>
      <w:cs w:val="0"/>
      <w:em w:val="none"/>
      <w:lang w:val="en-US"/>
    </w:rPr>
  </w:style>
  <w:style w:type="character" w:styleId="Nmerodepgina">
    <w:name w:val="page number"/>
    <w:basedOn w:val="Fuentedeprrafopredeter"/>
    <w:autoRedefine w:val="1"/>
    <w:hidden w:val="1"/>
    <w:qFormat w:val="1"/>
    <w:rsid w:val="004F0FC3"/>
    <w:rPr>
      <w:w w:val="100"/>
      <w:position w:val="-1"/>
      <w:effect w:val="none"/>
      <w:vertAlign w:val="baseline"/>
      <w:cs w:val="0"/>
      <w:em w:val="no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nbjnS4E6WziTCPLbqTQi1g9vA==">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2023-08-28T18:16:00Z</dcterms:created>
  <dc:creator>IUHI</dc:creator>
</cp:coreProperties>
</file>